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076C" w14:textId="7091C253" w:rsidR="009400B2" w:rsidRDefault="009400B2" w:rsidP="002E455E">
      <w:pPr>
        <w:jc w:val="right"/>
      </w:pPr>
      <w:r>
        <w:rPr>
          <w:noProof/>
        </w:rPr>
        <mc:AlternateContent>
          <mc:Choice Requires="wps">
            <w:drawing>
              <wp:anchor distT="0" distB="0" distL="114300" distR="114300" simplePos="0" relativeHeight="251659264" behindDoc="0" locked="0" layoutInCell="1" allowOverlap="1" wp14:anchorId="18AD487B" wp14:editId="6ACAC0A9">
                <wp:simplePos x="0" y="0"/>
                <wp:positionH relativeFrom="column">
                  <wp:posOffset>-142875</wp:posOffset>
                </wp:positionH>
                <wp:positionV relativeFrom="paragraph">
                  <wp:posOffset>142875</wp:posOffset>
                </wp:positionV>
                <wp:extent cx="2857500" cy="457200"/>
                <wp:effectExtent l="0" t="0" r="0" b="0"/>
                <wp:wrapNone/>
                <wp:docPr id="1116047424" name="Text Box 1"/>
                <wp:cNvGraphicFramePr/>
                <a:graphic xmlns:a="http://schemas.openxmlformats.org/drawingml/2006/main">
                  <a:graphicData uri="http://schemas.microsoft.com/office/word/2010/wordprocessingShape">
                    <wps:wsp>
                      <wps:cNvSpPr txBox="1"/>
                      <wps:spPr>
                        <a:xfrm>
                          <a:off x="0" y="0"/>
                          <a:ext cx="2857500" cy="457200"/>
                        </a:xfrm>
                        <a:prstGeom prst="rect">
                          <a:avLst/>
                        </a:prstGeom>
                        <a:solidFill>
                          <a:schemeClr val="lt1"/>
                        </a:solidFill>
                        <a:ln w="6350">
                          <a:noFill/>
                        </a:ln>
                      </wps:spPr>
                      <wps:txb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AD487B" id="_x0000_t202" coordsize="21600,21600" o:spt="202" path="m,l,21600r21600,l21600,xe">
                <v:stroke joinstyle="miter"/>
                <v:path gradientshapeok="t" o:connecttype="rect"/>
              </v:shapetype>
              <v:shape id="Text Box 1" o:spid="_x0000_s1026" type="#_x0000_t202" style="position:absolute;left:0;text-align:left;margin-left:-11.25pt;margin-top:11.25pt;width: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" fillcolor="white [3201]" stroked="f" strokeweight=".5pt">
                <v:textbo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v:textbox>
              </v:shape>
            </w:pict>
          </mc:Fallback>
        </mc:AlternateContent>
      </w:r>
      <w:r w:rsidRPr="002E455E">
        <w:rPr>
          <w:noProof/>
        </w:rPr>
        <w:drawing>
          <wp:anchor distT="0" distB="0" distL="114300" distR="114300" simplePos="0" relativeHeight="251660288" behindDoc="1" locked="0" layoutInCell="1" allowOverlap="1" wp14:anchorId="2985F1B3" wp14:editId="22D8E017">
            <wp:simplePos x="0" y="0"/>
            <wp:positionH relativeFrom="margin">
              <wp:posOffset>3457575</wp:posOffset>
            </wp:positionH>
            <wp:positionV relativeFrom="paragraph">
              <wp:posOffset>0</wp:posOffset>
            </wp:positionV>
            <wp:extent cx="2197735" cy="638810"/>
            <wp:effectExtent l="0" t="0" r="0" b="8890"/>
            <wp:wrapTight wrapText="bothSides">
              <wp:wrapPolygon edited="0">
                <wp:start x="1498" y="0"/>
                <wp:lineTo x="374" y="10950"/>
                <wp:lineTo x="374" y="12239"/>
                <wp:lineTo x="1498" y="21256"/>
                <wp:lineTo x="18161" y="21256"/>
                <wp:lineTo x="21344" y="12239"/>
                <wp:lineTo x="21344" y="5797"/>
                <wp:lineTo x="13480" y="1288"/>
                <wp:lineTo x="2996" y="0"/>
                <wp:lineTo x="1498" y="0"/>
              </wp:wrapPolygon>
            </wp:wrapTight>
            <wp:docPr id="2053" name="Picture 5" descr="The Mountwood Surgery">
              <a:extLst xmlns:a="http://schemas.openxmlformats.org/drawingml/2006/main">
                <a:ext uri="{FF2B5EF4-FFF2-40B4-BE49-F238E27FC236}">
                  <a16:creationId xmlns:a16="http://schemas.microsoft.com/office/drawing/2014/main" id="{9003BEC5-B63D-6AF1-02DA-AD287B14D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The Mountwood Surgery">
                      <a:extLst>
                        <a:ext uri="{FF2B5EF4-FFF2-40B4-BE49-F238E27FC236}">
                          <a16:creationId xmlns:a16="http://schemas.microsoft.com/office/drawing/2014/main" id="{9003BEC5-B63D-6AF1-02DA-AD287B14D3F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735" cy="638810"/>
                    </a:xfrm>
                    <a:prstGeom prst="rect">
                      <a:avLst/>
                    </a:prstGeom>
                    <a:noFill/>
                  </pic:spPr>
                </pic:pic>
              </a:graphicData>
            </a:graphic>
            <wp14:sizeRelH relativeFrom="page">
              <wp14:pctWidth>0</wp14:pctWidth>
            </wp14:sizeRelH>
            <wp14:sizeRelV relativeFrom="page">
              <wp14:pctHeight>0</wp14:pctHeight>
            </wp14:sizeRelV>
          </wp:anchor>
        </w:drawing>
      </w:r>
    </w:p>
    <w:p w14:paraId="66EC2F2A" w14:textId="77D81BC4" w:rsidR="003F4D0F" w:rsidRDefault="003F4D0F" w:rsidP="002E455E">
      <w:pPr>
        <w:jc w:val="right"/>
      </w:pPr>
    </w:p>
    <w:p w14:paraId="2793A752" w14:textId="77777777" w:rsidR="009400B2" w:rsidRDefault="009400B2"/>
    <w:p w14:paraId="58236175" w14:textId="77777777" w:rsidR="00AF4E4E" w:rsidRPr="00AF4E4E" w:rsidRDefault="00AF4E4E">
      <w:pPr>
        <w:rPr>
          <w:sz w:val="14"/>
          <w:szCs w:val="14"/>
        </w:rPr>
      </w:pPr>
    </w:p>
    <w:tbl>
      <w:tblPr>
        <w:tblStyle w:val="TableGrid"/>
        <w:tblW w:w="0" w:type="auto"/>
        <w:tblInd w:w="-5" w:type="dxa"/>
        <w:tblLook w:val="04A0" w:firstRow="1" w:lastRow="0" w:firstColumn="1" w:lastColumn="0" w:noHBand="0" w:noVBand="1"/>
      </w:tblPr>
      <w:tblGrid>
        <w:gridCol w:w="1560"/>
        <w:gridCol w:w="2835"/>
        <w:gridCol w:w="567"/>
        <w:gridCol w:w="1559"/>
        <w:gridCol w:w="2410"/>
      </w:tblGrid>
      <w:tr w:rsidR="00B132C9" w14:paraId="1047B05C" w14:textId="77777777" w:rsidTr="009400B2">
        <w:tc>
          <w:tcPr>
            <w:tcW w:w="8931" w:type="dxa"/>
            <w:gridSpan w:val="5"/>
            <w:shd w:val="clear" w:color="auto" w:fill="F2F2F2" w:themeFill="background1" w:themeFillShade="F2"/>
          </w:tcPr>
          <w:p w14:paraId="5D5B3D33" w14:textId="5C911B6A" w:rsidR="00B132C9" w:rsidRPr="00B132C9" w:rsidRDefault="00B132C9" w:rsidP="009400B2">
            <w:pPr>
              <w:rPr>
                <w:rFonts w:ascii="Light Stories" w:hAnsi="Light Stories"/>
              </w:rPr>
            </w:pPr>
            <w:r w:rsidRPr="00B132C9">
              <w:rPr>
                <w:rFonts w:ascii="Light Stories" w:hAnsi="Light Stories"/>
                <w:b/>
                <w:bCs/>
                <w:sz w:val="32"/>
                <w:szCs w:val="32"/>
                <w:lang w:val="en-US"/>
              </w:rPr>
              <w:t>Minutes of Meeting: 18 July 2024</w:t>
            </w:r>
          </w:p>
        </w:tc>
      </w:tr>
      <w:tr w:rsidR="002B4C9A" w14:paraId="558D1268" w14:textId="2DEA198F" w:rsidTr="009400B2">
        <w:tc>
          <w:tcPr>
            <w:tcW w:w="1560" w:type="dxa"/>
            <w:shd w:val="clear" w:color="auto" w:fill="F2F2F2" w:themeFill="background1" w:themeFillShade="F2"/>
          </w:tcPr>
          <w:p w14:paraId="6B20F5D3" w14:textId="11878D04" w:rsidR="002E455E" w:rsidRPr="002E455E" w:rsidRDefault="002E455E" w:rsidP="002E455E">
            <w:pPr>
              <w:spacing w:before="120"/>
              <w:rPr>
                <w:rFonts w:ascii="Light Stories" w:hAnsi="Light Stories"/>
                <w:b/>
                <w:bCs/>
              </w:rPr>
            </w:pPr>
            <w:r w:rsidRPr="00684145">
              <w:rPr>
                <w:rFonts w:ascii="Light Stories" w:hAnsi="Light Stories"/>
                <w:b/>
                <w:bCs/>
                <w:color w:val="800000"/>
                <w:sz w:val="32"/>
                <w:szCs w:val="32"/>
              </w:rPr>
              <w:t xml:space="preserve">Present </w:t>
            </w:r>
          </w:p>
        </w:tc>
        <w:tc>
          <w:tcPr>
            <w:tcW w:w="2835" w:type="dxa"/>
            <w:tcBorders>
              <w:right w:val="single" w:sz="4" w:space="0" w:color="auto"/>
            </w:tcBorders>
          </w:tcPr>
          <w:p w14:paraId="1CE2878B"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Colin Berthelsen (chair)</w:t>
            </w:r>
          </w:p>
          <w:p w14:paraId="544927E8"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Dr Liz </w:t>
            </w:r>
            <w:proofErr w:type="spellStart"/>
            <w:r w:rsidRPr="002B4C9A">
              <w:rPr>
                <w:rFonts w:cs="Calibri"/>
                <w:bdr w:val="none" w:sz="0" w:space="0" w:color="000000"/>
              </w:rPr>
              <w:t>Hermaszewska</w:t>
            </w:r>
            <w:proofErr w:type="spellEnd"/>
            <w:r w:rsidRPr="002B4C9A">
              <w:rPr>
                <w:rFonts w:cs="Calibri"/>
                <w:bdr w:val="none" w:sz="0" w:space="0" w:color="000000"/>
              </w:rPr>
              <w:t xml:space="preserve"> </w:t>
            </w:r>
          </w:p>
          <w:p w14:paraId="1ADB390C" w14:textId="13558E84"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Jan </w:t>
            </w:r>
            <w:proofErr w:type="spellStart"/>
            <w:r w:rsidRPr="002B4C9A">
              <w:rPr>
                <w:rFonts w:cs="Calibri"/>
                <w:bdr w:val="none" w:sz="0" w:space="0" w:color="000000"/>
              </w:rPr>
              <w:t>Choopani</w:t>
            </w:r>
            <w:proofErr w:type="spellEnd"/>
            <w:r w:rsidRPr="002B4C9A">
              <w:rPr>
                <w:rFonts w:cs="Calibri"/>
                <w:bdr w:val="none" w:sz="0" w:space="0" w:color="000000"/>
              </w:rPr>
              <w:t xml:space="preserve"> </w:t>
            </w:r>
          </w:p>
          <w:p w14:paraId="318F46EF" w14:textId="56965643"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Mary </w:t>
            </w:r>
            <w:r w:rsidR="00C138BD">
              <w:rPr>
                <w:rFonts w:cs="Calibri"/>
                <w:bdr w:val="none" w:sz="0" w:space="0" w:color="000000"/>
              </w:rPr>
              <w:t>Egan</w:t>
            </w:r>
          </w:p>
          <w:p w14:paraId="495B80AE"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Caroline Field </w:t>
            </w:r>
          </w:p>
          <w:p w14:paraId="648D6AD8"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John Grossman</w:t>
            </w:r>
          </w:p>
          <w:p w14:paraId="56A78970"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Sharon Pink (Minutes)</w:t>
            </w:r>
          </w:p>
          <w:p w14:paraId="6A8398E2" w14:textId="4356FB96" w:rsidR="002E455E" w:rsidRDefault="002E455E" w:rsidP="00CE0749">
            <w:pPr>
              <w:spacing w:before="40" w:after="40" w:line="240" w:lineRule="auto"/>
            </w:pPr>
            <w:r w:rsidRPr="002B4C9A">
              <w:rPr>
                <w:rFonts w:cs="Calibri"/>
                <w:bdr w:val="none" w:sz="0" w:space="0" w:color="000000"/>
              </w:rPr>
              <w:t>Simon Roberts</w:t>
            </w:r>
            <w:r>
              <w:rPr>
                <w:rFonts w:ascii="Calibri" w:hAnsi="Calibri" w:cs="Calibri"/>
                <w:bdr w:val="none" w:sz="0" w:space="0" w:color="000000"/>
              </w:rPr>
              <w:t xml:space="preserve"> </w:t>
            </w:r>
          </w:p>
        </w:tc>
        <w:tc>
          <w:tcPr>
            <w:tcW w:w="567" w:type="dxa"/>
            <w:tcBorders>
              <w:top w:val="nil"/>
              <w:left w:val="single" w:sz="4" w:space="0" w:color="auto"/>
              <w:bottom w:val="nil"/>
              <w:right w:val="single" w:sz="4" w:space="0" w:color="auto"/>
            </w:tcBorders>
          </w:tcPr>
          <w:p w14:paraId="4A129FA7" w14:textId="77777777" w:rsidR="002E455E" w:rsidRDefault="002E455E" w:rsidP="00992022"/>
        </w:tc>
        <w:tc>
          <w:tcPr>
            <w:tcW w:w="1559" w:type="dxa"/>
            <w:tcBorders>
              <w:left w:val="single" w:sz="4" w:space="0" w:color="auto"/>
            </w:tcBorders>
            <w:shd w:val="clear" w:color="auto" w:fill="F2F2F2" w:themeFill="background1" w:themeFillShade="F2"/>
          </w:tcPr>
          <w:p w14:paraId="1054DEFF" w14:textId="6DCC1A1C" w:rsidR="002E455E" w:rsidRPr="002E455E" w:rsidRDefault="002E455E" w:rsidP="002E455E">
            <w:pPr>
              <w:spacing w:before="120"/>
              <w:rPr>
                <w:rFonts w:ascii="Light Stories" w:hAnsi="Light Stories" w:cs="Calibri"/>
                <w:b/>
                <w:bCs/>
                <w:bdr w:val="none" w:sz="0" w:space="0" w:color="000000"/>
              </w:rPr>
            </w:pPr>
            <w:r w:rsidRPr="002E455E">
              <w:rPr>
                <w:rFonts w:ascii="Light Stories" w:hAnsi="Light Stories"/>
                <w:b/>
                <w:bCs/>
                <w:color w:val="800000"/>
                <w:sz w:val="32"/>
                <w:szCs w:val="32"/>
              </w:rPr>
              <w:t>Apologies</w:t>
            </w:r>
          </w:p>
        </w:tc>
        <w:tc>
          <w:tcPr>
            <w:tcW w:w="2410" w:type="dxa"/>
          </w:tcPr>
          <w:p w14:paraId="43730C86" w14:textId="77777777" w:rsidR="002E455E" w:rsidRDefault="002E455E" w:rsidP="002E455E">
            <w:pPr>
              <w:spacing w:before="40" w:after="40"/>
            </w:pPr>
            <w:r w:rsidRPr="002B4C9A">
              <w:t xml:space="preserve">Gerry </w:t>
            </w:r>
            <w:proofErr w:type="spellStart"/>
            <w:r w:rsidRPr="002B4C9A">
              <w:t>Kurzon</w:t>
            </w:r>
            <w:proofErr w:type="spellEnd"/>
          </w:p>
          <w:p w14:paraId="7CC10500" w14:textId="7B4716A2" w:rsidR="00C138BD" w:rsidRPr="002B4C9A" w:rsidRDefault="00C138BD" w:rsidP="002E455E">
            <w:pPr>
              <w:spacing w:before="40" w:after="40"/>
            </w:pPr>
            <w:r>
              <w:t>Mary Perkins</w:t>
            </w:r>
          </w:p>
          <w:p w14:paraId="2FB44A98" w14:textId="77777777" w:rsidR="002E455E" w:rsidRPr="002B4C9A" w:rsidRDefault="002E455E" w:rsidP="002E455E">
            <w:pPr>
              <w:spacing w:before="40" w:after="40"/>
            </w:pPr>
            <w:r w:rsidRPr="002B4C9A">
              <w:rPr>
                <w:rFonts w:cs="Calibri"/>
                <w:bdr w:val="none" w:sz="0" w:space="0" w:color="000000"/>
              </w:rPr>
              <w:t>Stefan Sieradzki</w:t>
            </w:r>
            <w:r w:rsidRPr="002B4C9A">
              <w:t xml:space="preserve"> </w:t>
            </w:r>
          </w:p>
          <w:p w14:paraId="08E33D8C" w14:textId="329E81DC" w:rsidR="002E455E" w:rsidRDefault="002E455E" w:rsidP="002E455E">
            <w:pPr>
              <w:spacing w:before="40" w:after="40"/>
              <w:rPr>
                <w:rFonts w:ascii="Calibri" w:hAnsi="Calibri" w:cs="Calibri"/>
                <w:bdr w:val="none" w:sz="0" w:space="0" w:color="000000"/>
              </w:rPr>
            </w:pPr>
            <w:r w:rsidRPr="002B4C9A">
              <w:t>Susan Smee</w:t>
            </w:r>
          </w:p>
        </w:tc>
      </w:tr>
    </w:tbl>
    <w:p w14:paraId="650578F7" w14:textId="59D9CFD4" w:rsidR="00054E62" w:rsidRPr="002067AD" w:rsidRDefault="00BF2246" w:rsidP="00054E62">
      <w:pPr>
        <w:rPr>
          <w:rFonts w:ascii="Light Stories" w:hAnsi="Light Stories"/>
          <w:i/>
          <w:iCs/>
          <w:color w:val="800000"/>
          <w:sz w:val="36"/>
          <w:szCs w:val="36"/>
          <w:bdr w:val="none" w:sz="0" w:space="0" w:color="000000"/>
        </w:rPr>
      </w:pPr>
      <w:r w:rsidRPr="00AC0C3C">
        <w:rPr>
          <w:sz w:val="12"/>
          <w:szCs w:val="12"/>
        </w:rPr>
        <w:br/>
      </w:r>
      <w:r w:rsidR="00F90482" w:rsidRPr="002067AD">
        <w:rPr>
          <w:i/>
          <w:iCs/>
        </w:rPr>
        <w:t xml:space="preserve">Introductory note: </w:t>
      </w:r>
      <w:r w:rsidR="003B2887" w:rsidRPr="002067AD">
        <w:rPr>
          <w:i/>
          <w:iCs/>
        </w:rPr>
        <w:t xml:space="preserve">In response to requests from PPG members, please see at the end of these Minutes </w:t>
      </w:r>
      <w:proofErr w:type="gramStart"/>
      <w:r w:rsidR="003B2887" w:rsidRPr="002067AD">
        <w:rPr>
          <w:i/>
          <w:iCs/>
        </w:rPr>
        <w:t>a brief summary</w:t>
      </w:r>
      <w:proofErr w:type="gramEnd"/>
      <w:r w:rsidR="003B2887" w:rsidRPr="002067AD">
        <w:rPr>
          <w:i/>
          <w:iCs/>
        </w:rPr>
        <w:t xml:space="preserve"> </w:t>
      </w:r>
      <w:r w:rsidR="00054E62" w:rsidRPr="002067AD">
        <w:rPr>
          <w:i/>
          <w:iCs/>
        </w:rPr>
        <w:t>explain</w:t>
      </w:r>
      <w:r w:rsidR="00650DB1" w:rsidRPr="002067AD">
        <w:rPr>
          <w:i/>
          <w:iCs/>
        </w:rPr>
        <w:t>ing</w:t>
      </w:r>
      <w:r w:rsidR="00054E62" w:rsidRPr="002067AD">
        <w:rPr>
          <w:i/>
          <w:iCs/>
        </w:rPr>
        <w:t xml:space="preserve"> </w:t>
      </w:r>
      <w:r w:rsidR="003B2887" w:rsidRPr="002067AD">
        <w:rPr>
          <w:i/>
          <w:iCs/>
        </w:rPr>
        <w:t xml:space="preserve">how </w:t>
      </w:r>
      <w:r w:rsidR="00F90482" w:rsidRPr="002067AD">
        <w:rPr>
          <w:i/>
          <w:iCs/>
        </w:rPr>
        <w:t>local healthcare is organised within the NHS</w:t>
      </w:r>
      <w:r w:rsidR="00054E62" w:rsidRPr="002067AD">
        <w:rPr>
          <w:i/>
          <w:iCs/>
        </w:rPr>
        <w:t xml:space="preserve">.   </w:t>
      </w:r>
    </w:p>
    <w:p w14:paraId="04DEF71A" w14:textId="77777777" w:rsidR="003E0487" w:rsidRDefault="003E0487" w:rsidP="002B4C9A">
      <w:pPr>
        <w:rPr>
          <w:rFonts w:ascii="Light Stories" w:hAnsi="Light Stories"/>
          <w:color w:val="800000"/>
          <w:bdr w:val="none" w:sz="0" w:space="0" w:color="000000"/>
        </w:rPr>
      </w:pPr>
    </w:p>
    <w:p w14:paraId="1534D85A" w14:textId="5301BDE6" w:rsidR="002B4C9A" w:rsidRPr="00AF4E4E" w:rsidRDefault="00054E62" w:rsidP="002B4C9A">
      <w:pPr>
        <w:rPr>
          <w:rFonts w:ascii="Light Stories" w:hAnsi="Light Stories"/>
          <w:b/>
          <w:bCs/>
          <w:color w:val="800000"/>
          <w:sz w:val="32"/>
          <w:szCs w:val="32"/>
          <w:bdr w:val="none" w:sz="0" w:space="0" w:color="000000"/>
        </w:rPr>
      </w:pPr>
      <w:r w:rsidRPr="00054E62">
        <w:rPr>
          <w:rFonts w:ascii="Light Stories" w:hAnsi="Light Stories"/>
          <w:color w:val="800000"/>
          <w:bdr w:val="none" w:sz="0" w:space="0" w:color="000000"/>
        </w:rPr>
        <w:br/>
      </w:r>
      <w:r w:rsidR="00B14121" w:rsidRPr="00AF4E4E">
        <w:rPr>
          <w:rFonts w:ascii="Light Stories" w:hAnsi="Light Stories"/>
          <w:b/>
          <w:bCs/>
          <w:color w:val="800000"/>
          <w:sz w:val="32"/>
          <w:szCs w:val="32"/>
          <w:bdr w:val="none" w:sz="0" w:space="0" w:color="000000"/>
        </w:rPr>
        <w:t xml:space="preserve">Waiting Room new electronic display board </w:t>
      </w:r>
    </w:p>
    <w:p w14:paraId="69FE86DC" w14:textId="4515446B" w:rsidR="00E73F06" w:rsidRPr="00E73F06" w:rsidRDefault="00F855A4" w:rsidP="003E0487">
      <w:pPr>
        <w:rPr>
          <w:bdr w:val="none" w:sz="0" w:space="0" w:color="000000"/>
        </w:rPr>
      </w:pPr>
      <w:r>
        <w:t>W</w:t>
      </w:r>
      <w:r w:rsidR="008206B7">
        <w:t xml:space="preserve">e were pleased to welcome </w:t>
      </w:r>
      <w:r w:rsidR="002B4C9A">
        <w:rPr>
          <w:bdr w:val="none" w:sz="0" w:space="0" w:color="000000"/>
        </w:rPr>
        <w:t>Simon</w:t>
      </w:r>
      <w:r w:rsidR="008206B7">
        <w:rPr>
          <w:bdr w:val="none" w:sz="0" w:space="0" w:color="000000"/>
        </w:rPr>
        <w:t xml:space="preserve"> Roberts who </w:t>
      </w:r>
      <w:r w:rsidR="002B4C9A">
        <w:rPr>
          <w:bdr w:val="none" w:sz="0" w:space="0" w:color="000000"/>
        </w:rPr>
        <w:t>attended to describe and demonstrate the new information display system he has installed in the Waiting Room</w:t>
      </w:r>
      <w:r w:rsidR="00FB3D1D">
        <w:rPr>
          <w:bdr w:val="none" w:sz="0" w:space="0" w:color="000000"/>
        </w:rPr>
        <w:t xml:space="preserve">, with </w:t>
      </w:r>
      <w:r w:rsidR="002B4C9A">
        <w:rPr>
          <w:bdr w:val="none" w:sz="0" w:space="0" w:color="000000"/>
        </w:rPr>
        <w:t xml:space="preserve">a new large screen </w:t>
      </w:r>
      <w:r w:rsidR="000A3DC8">
        <w:rPr>
          <w:bdr w:val="none" w:sz="0" w:space="0" w:color="000000"/>
        </w:rPr>
        <w:t xml:space="preserve">on the wall facing the door.  </w:t>
      </w:r>
      <w:r w:rsidR="003E0487">
        <w:rPr>
          <w:bdr w:val="none" w:sz="0" w:space="0" w:color="000000"/>
        </w:rPr>
        <w:t xml:space="preserve">The system uses the same technology as before and is integrated with the patient call system. </w:t>
      </w:r>
    </w:p>
    <w:p w14:paraId="5A0307D7" w14:textId="6C31B870" w:rsidR="002E455E" w:rsidRDefault="002B4C9A" w:rsidP="00826F7E">
      <w:pPr>
        <w:rPr>
          <w:bdr w:val="none" w:sz="0" w:space="0" w:color="000000"/>
        </w:rPr>
      </w:pPr>
      <w:r>
        <w:rPr>
          <w:bdr w:val="none" w:sz="0" w:space="0" w:color="000000"/>
        </w:rPr>
        <w:t xml:space="preserve">The system displays a rolling set of slides with information about the practice, health advice and information about the PPG.  </w:t>
      </w:r>
      <w:r w:rsidR="00D26DEB">
        <w:rPr>
          <w:bdr w:val="none" w:sz="0" w:space="0" w:color="000000"/>
        </w:rPr>
        <w:t xml:space="preserve">The slides run through at a rate of just under a minute per slide and this is adjustable as needed. </w:t>
      </w:r>
      <w:r>
        <w:rPr>
          <w:bdr w:val="none" w:sz="0" w:space="0" w:color="000000"/>
        </w:rPr>
        <w:t>Simon is able to edit the presentation a</w:t>
      </w:r>
      <w:r w:rsidR="00DE4368">
        <w:rPr>
          <w:bdr w:val="none" w:sz="0" w:space="0" w:color="000000"/>
        </w:rPr>
        <w:t xml:space="preserve">t any time, </w:t>
      </w:r>
      <w:r>
        <w:rPr>
          <w:bdr w:val="none" w:sz="0" w:space="0" w:color="000000"/>
        </w:rPr>
        <w:t xml:space="preserve">and this can be done remotely, so the information can be kept really </w:t>
      </w:r>
      <w:proofErr w:type="gramStart"/>
      <w:r>
        <w:rPr>
          <w:bdr w:val="none" w:sz="0" w:space="0" w:color="000000"/>
        </w:rPr>
        <w:t>up</w:t>
      </w:r>
      <w:r w:rsidR="0079013E">
        <w:rPr>
          <w:bdr w:val="none" w:sz="0" w:space="0" w:color="000000"/>
        </w:rPr>
        <w:t>-</w:t>
      </w:r>
      <w:r>
        <w:rPr>
          <w:bdr w:val="none" w:sz="0" w:space="0" w:color="000000"/>
        </w:rPr>
        <w:t>to</w:t>
      </w:r>
      <w:r w:rsidR="0079013E">
        <w:rPr>
          <w:bdr w:val="none" w:sz="0" w:space="0" w:color="000000"/>
        </w:rPr>
        <w:t>-</w:t>
      </w:r>
      <w:r>
        <w:rPr>
          <w:bdr w:val="none" w:sz="0" w:space="0" w:color="000000"/>
        </w:rPr>
        <w:t>date</w:t>
      </w:r>
      <w:proofErr w:type="gramEnd"/>
      <w:r>
        <w:rPr>
          <w:bdr w:val="none" w:sz="0" w:space="0" w:color="000000"/>
        </w:rPr>
        <w:t xml:space="preserve">.  </w:t>
      </w:r>
      <w:r w:rsidR="002F5E08">
        <w:rPr>
          <w:bdr w:val="none" w:sz="0" w:space="0" w:color="000000"/>
        </w:rPr>
        <w:t>For any</w:t>
      </w:r>
      <w:r w:rsidR="004006B4">
        <w:rPr>
          <w:bdr w:val="none" w:sz="0" w:space="0" w:color="000000"/>
        </w:rPr>
        <w:t xml:space="preserve">thing </w:t>
      </w:r>
      <w:r w:rsidR="002F5E08">
        <w:rPr>
          <w:bdr w:val="none" w:sz="0" w:space="0" w:color="000000"/>
        </w:rPr>
        <w:t>we would like included in the display, subject to agreement with Dr Liz, we</w:t>
      </w:r>
      <w:r w:rsidR="00C40700">
        <w:rPr>
          <w:bdr w:val="none" w:sz="0" w:space="0" w:color="000000"/>
        </w:rPr>
        <w:t xml:space="preserve"> can send </w:t>
      </w:r>
      <w:r w:rsidR="007F2A88">
        <w:rPr>
          <w:bdr w:val="none" w:sz="0" w:space="0" w:color="000000"/>
        </w:rPr>
        <w:t xml:space="preserve">details </w:t>
      </w:r>
      <w:r w:rsidR="00C40700">
        <w:rPr>
          <w:bdr w:val="none" w:sz="0" w:space="0" w:color="000000"/>
        </w:rPr>
        <w:t xml:space="preserve">to </w:t>
      </w:r>
      <w:proofErr w:type="gramStart"/>
      <w:r w:rsidR="00C40700">
        <w:rPr>
          <w:bdr w:val="none" w:sz="0" w:space="0" w:color="000000"/>
        </w:rPr>
        <w:t>Simon</w:t>
      </w:r>
      <w:proofErr w:type="gramEnd"/>
      <w:r w:rsidR="00C40700">
        <w:rPr>
          <w:bdr w:val="none" w:sz="0" w:space="0" w:color="000000"/>
        </w:rPr>
        <w:t xml:space="preserve"> </w:t>
      </w:r>
      <w:r w:rsidR="002F5E08">
        <w:rPr>
          <w:bdr w:val="none" w:sz="0" w:space="0" w:color="000000"/>
        </w:rPr>
        <w:t xml:space="preserve">or </w:t>
      </w:r>
      <w:r w:rsidR="007F2A88">
        <w:rPr>
          <w:bdr w:val="none" w:sz="0" w:space="0" w:color="000000"/>
        </w:rPr>
        <w:t xml:space="preserve">we </w:t>
      </w:r>
      <w:r w:rsidR="002F5E08">
        <w:rPr>
          <w:bdr w:val="none" w:sz="0" w:space="0" w:color="000000"/>
        </w:rPr>
        <w:t xml:space="preserve">can create slides directly and send to him.  </w:t>
      </w:r>
      <w:r w:rsidR="00C40700">
        <w:rPr>
          <w:bdr w:val="none" w:sz="0" w:space="0" w:color="000000"/>
        </w:rPr>
        <w:t xml:space="preserve">  </w:t>
      </w:r>
      <w:r>
        <w:rPr>
          <w:bdr w:val="none" w:sz="0" w:space="0" w:color="000000"/>
        </w:rPr>
        <w:t xml:space="preserve"> </w:t>
      </w:r>
    </w:p>
    <w:p w14:paraId="6BE702DF" w14:textId="77B0DAAB" w:rsidR="000A3DC8" w:rsidRDefault="003E0487" w:rsidP="00826F7E">
      <w:pPr>
        <w:rPr>
          <w:bdr w:val="none" w:sz="0" w:space="0" w:color="000000"/>
        </w:rPr>
      </w:pPr>
      <w:r>
        <w:rPr>
          <w:bdr w:val="none" w:sz="0" w:space="0" w:color="000000"/>
        </w:rPr>
        <w:t>Simon h</w:t>
      </w:r>
      <w:r w:rsidR="001C7BFD">
        <w:rPr>
          <w:bdr w:val="none" w:sz="0" w:space="0" w:color="000000"/>
        </w:rPr>
        <w:t xml:space="preserve">as also now moved the previous </w:t>
      </w:r>
      <w:r w:rsidR="00FD22B3">
        <w:rPr>
          <w:bdr w:val="none" w:sz="0" w:space="0" w:color="000000"/>
        </w:rPr>
        <w:t xml:space="preserve">noticeboard from that wall to </w:t>
      </w:r>
      <w:r w:rsidR="007F2A88">
        <w:rPr>
          <w:bdr w:val="none" w:sz="0" w:space="0" w:color="000000"/>
        </w:rPr>
        <w:t xml:space="preserve">give us a </w:t>
      </w:r>
      <w:r w:rsidR="00FD22B3">
        <w:rPr>
          <w:bdr w:val="none" w:sz="0" w:space="0" w:color="000000"/>
        </w:rPr>
        <w:t xml:space="preserve">much larger </w:t>
      </w:r>
      <w:r w:rsidR="00B24694">
        <w:rPr>
          <w:bdr w:val="none" w:sz="0" w:space="0" w:color="000000"/>
        </w:rPr>
        <w:t xml:space="preserve">information board for our PPG, which will be very helpful. </w:t>
      </w:r>
    </w:p>
    <w:p w14:paraId="69DE96F4" w14:textId="49422D39" w:rsidR="00B23186" w:rsidRDefault="004006B4" w:rsidP="00826F7E">
      <w:pPr>
        <w:rPr>
          <w:bdr w:val="none" w:sz="0" w:space="0" w:color="000000"/>
        </w:rPr>
      </w:pPr>
      <w:r>
        <w:rPr>
          <w:bdr w:val="none" w:sz="0" w:space="0" w:color="000000"/>
        </w:rPr>
        <w:t xml:space="preserve">Many </w:t>
      </w:r>
      <w:r w:rsidR="00B23186">
        <w:rPr>
          <w:bdr w:val="none" w:sz="0" w:space="0" w:color="000000"/>
        </w:rPr>
        <w:t>thanks to S</w:t>
      </w:r>
      <w:r w:rsidR="00DF4C03">
        <w:rPr>
          <w:bdr w:val="none" w:sz="0" w:space="0" w:color="000000"/>
        </w:rPr>
        <w:t xml:space="preserve">imon for all these initiatives which will really improve </w:t>
      </w:r>
      <w:r w:rsidR="00045179">
        <w:rPr>
          <w:bdr w:val="none" w:sz="0" w:space="0" w:color="000000"/>
        </w:rPr>
        <w:t>information display for patients.</w:t>
      </w:r>
    </w:p>
    <w:p w14:paraId="26CE778D" w14:textId="77777777" w:rsidR="00054E62" w:rsidRPr="00AC0C3C" w:rsidRDefault="00054E62" w:rsidP="002C3DD9">
      <w:pPr>
        <w:rPr>
          <w:rFonts w:ascii="Light Stories" w:hAnsi="Light Stories"/>
          <w:color w:val="800000"/>
          <w:sz w:val="18"/>
          <w:szCs w:val="18"/>
        </w:rPr>
      </w:pPr>
    </w:p>
    <w:p w14:paraId="37D4D42C" w14:textId="33CE4580" w:rsidR="002C3DD9" w:rsidRPr="00523EA7" w:rsidRDefault="002C3DD9" w:rsidP="002C3DD9">
      <w:pPr>
        <w:rPr>
          <w:rFonts w:ascii="Light Stories" w:hAnsi="Light Stories"/>
          <w:b/>
          <w:bCs/>
          <w:color w:val="800000"/>
          <w:sz w:val="28"/>
          <w:szCs w:val="28"/>
        </w:rPr>
      </w:pPr>
      <w:r w:rsidRPr="00800479">
        <w:rPr>
          <w:rFonts w:ascii="Light Stories" w:hAnsi="Light Stories"/>
          <w:b/>
          <w:bCs/>
          <w:color w:val="800000"/>
          <w:sz w:val="28"/>
          <w:szCs w:val="28"/>
        </w:rPr>
        <w:t>Update</w:t>
      </w:r>
      <w:r w:rsidR="002F6040">
        <w:rPr>
          <w:rFonts w:ascii="Light Stories" w:hAnsi="Light Stories"/>
          <w:b/>
          <w:bCs/>
          <w:color w:val="800000"/>
          <w:sz w:val="28"/>
          <w:szCs w:val="28"/>
        </w:rPr>
        <w:t>s</w:t>
      </w:r>
      <w:r w:rsidRPr="00800479">
        <w:rPr>
          <w:rFonts w:ascii="Light Stories" w:hAnsi="Light Stories"/>
          <w:b/>
          <w:bCs/>
          <w:color w:val="800000"/>
          <w:sz w:val="28"/>
          <w:szCs w:val="28"/>
        </w:rPr>
        <w:t xml:space="preserve"> from Dr Liz on </w:t>
      </w:r>
      <w:proofErr w:type="spellStart"/>
      <w:r w:rsidRPr="00800479">
        <w:rPr>
          <w:rFonts w:ascii="Light Stories" w:hAnsi="Light Stories"/>
          <w:b/>
          <w:bCs/>
          <w:color w:val="800000"/>
          <w:sz w:val="28"/>
          <w:szCs w:val="28"/>
        </w:rPr>
        <w:t>Mountwood</w:t>
      </w:r>
      <w:proofErr w:type="spellEnd"/>
      <w:r w:rsidRPr="00800479">
        <w:rPr>
          <w:rFonts w:ascii="Light Stories" w:hAnsi="Light Stories"/>
          <w:b/>
          <w:bCs/>
          <w:color w:val="800000"/>
          <w:sz w:val="28"/>
          <w:szCs w:val="28"/>
        </w:rPr>
        <w:t xml:space="preserve"> matters since last meeting</w:t>
      </w:r>
    </w:p>
    <w:p w14:paraId="53622298" w14:textId="786C1163" w:rsidR="00A861BB" w:rsidRPr="00E80789" w:rsidRDefault="00380D73" w:rsidP="00793F42">
      <w:pPr>
        <w:spacing w:before="60" w:after="60"/>
        <w:rPr>
          <w:b/>
          <w:bCs/>
          <w:color w:val="800000"/>
        </w:rPr>
      </w:pPr>
      <w:r w:rsidRPr="00E80789">
        <w:rPr>
          <w:b/>
          <w:bCs/>
          <w:color w:val="800000"/>
        </w:rPr>
        <w:t xml:space="preserve">Staffing </w:t>
      </w:r>
    </w:p>
    <w:p w14:paraId="032DA351" w14:textId="59A0DC34" w:rsidR="0041207B" w:rsidRDefault="0041207B" w:rsidP="00793F42">
      <w:pPr>
        <w:pStyle w:val="ListParagraph"/>
        <w:numPr>
          <w:ilvl w:val="0"/>
          <w:numId w:val="4"/>
        </w:numPr>
        <w:spacing w:before="60" w:after="60"/>
        <w:ind w:left="714" w:hanging="357"/>
        <w:contextualSpacing w:val="0"/>
      </w:pPr>
      <w:r>
        <w:t xml:space="preserve">Reception </w:t>
      </w:r>
      <w:r w:rsidR="00AA2BB4">
        <w:t>T</w:t>
      </w:r>
      <w:r>
        <w:t>eam</w:t>
      </w:r>
      <w:r w:rsidR="00AA2BB4">
        <w:t>:</w:t>
      </w:r>
      <w:r>
        <w:t xml:space="preserve"> an experienced n</w:t>
      </w:r>
      <w:r w:rsidR="00A861BB">
        <w:t xml:space="preserve">ew receptionist Ritika </w:t>
      </w:r>
      <w:r>
        <w:t xml:space="preserve">has joined from Ealing, and Hannah will be going on maternity leave. </w:t>
      </w:r>
    </w:p>
    <w:p w14:paraId="4CDA1C94" w14:textId="2931E896" w:rsidR="002C3DD9" w:rsidRDefault="00AA2BB4" w:rsidP="00793F42">
      <w:pPr>
        <w:pStyle w:val="ListParagraph"/>
        <w:numPr>
          <w:ilvl w:val="0"/>
          <w:numId w:val="4"/>
        </w:numPr>
        <w:spacing w:before="60" w:after="60"/>
        <w:ind w:left="714" w:hanging="357"/>
        <w:contextualSpacing w:val="0"/>
      </w:pPr>
      <w:r>
        <w:t>Nursing Team: A</w:t>
      </w:r>
      <w:r w:rsidR="0041207B">
        <w:t xml:space="preserve"> </w:t>
      </w:r>
      <w:r w:rsidR="00380D73">
        <w:t>Practice nurse will be returning from maternity leave</w:t>
      </w:r>
      <w:r w:rsidR="00C232B4">
        <w:t xml:space="preserve"> in September</w:t>
      </w:r>
      <w:r w:rsidR="00380D73">
        <w:t xml:space="preserve">.     </w:t>
      </w:r>
    </w:p>
    <w:p w14:paraId="0A7D3B86" w14:textId="77777777" w:rsidR="00A54F97" w:rsidRDefault="00A54F97" w:rsidP="00EE4126">
      <w:pPr>
        <w:spacing w:before="60" w:after="60"/>
        <w:rPr>
          <w:b/>
          <w:bCs/>
          <w:color w:val="800000"/>
          <w:bdr w:val="none" w:sz="0" w:space="0" w:color="000000"/>
        </w:rPr>
      </w:pPr>
    </w:p>
    <w:p w14:paraId="652D0635" w14:textId="77777777" w:rsidR="003E0487" w:rsidRDefault="003E0487" w:rsidP="00EE4126">
      <w:pPr>
        <w:spacing w:before="60" w:after="60"/>
        <w:rPr>
          <w:b/>
          <w:bCs/>
          <w:color w:val="800000"/>
          <w:bdr w:val="none" w:sz="0" w:space="0" w:color="000000"/>
        </w:rPr>
      </w:pPr>
    </w:p>
    <w:p w14:paraId="32146209" w14:textId="77777777" w:rsidR="003E0487" w:rsidRDefault="003E0487" w:rsidP="00EE4126">
      <w:pPr>
        <w:spacing w:before="60" w:after="60"/>
        <w:rPr>
          <w:b/>
          <w:bCs/>
          <w:color w:val="800000"/>
          <w:bdr w:val="none" w:sz="0" w:space="0" w:color="000000"/>
        </w:rPr>
      </w:pPr>
    </w:p>
    <w:p w14:paraId="1619FE9F" w14:textId="0B540A1B" w:rsidR="00AC77E6" w:rsidRPr="00E80789" w:rsidRDefault="008570C5" w:rsidP="00EE4126">
      <w:pPr>
        <w:spacing w:before="60" w:after="60"/>
        <w:rPr>
          <w:b/>
          <w:bCs/>
          <w:color w:val="800000"/>
          <w:bdr w:val="none" w:sz="0" w:space="0" w:color="000000"/>
        </w:rPr>
      </w:pPr>
      <w:r w:rsidRPr="00E80789">
        <w:rPr>
          <w:b/>
          <w:bCs/>
          <w:color w:val="800000"/>
          <w:bdr w:val="none" w:sz="0" w:space="0" w:color="000000"/>
        </w:rPr>
        <w:t xml:space="preserve">Services </w:t>
      </w:r>
    </w:p>
    <w:p w14:paraId="55F3164C" w14:textId="7A94AA6A" w:rsidR="00CD1DD6" w:rsidRDefault="00831AE0" w:rsidP="00793F42">
      <w:pPr>
        <w:spacing w:before="60" w:after="60"/>
        <w:rPr>
          <w:bdr w:val="none" w:sz="0" w:space="0" w:color="000000"/>
        </w:rPr>
      </w:pPr>
      <w:r>
        <w:rPr>
          <w:bdr w:val="none" w:sz="0" w:space="0" w:color="000000"/>
        </w:rPr>
        <w:t>T</w:t>
      </w:r>
      <w:r w:rsidR="00D93C14">
        <w:rPr>
          <w:bdr w:val="none" w:sz="0" w:space="0" w:color="000000"/>
        </w:rPr>
        <w:t>he C</w:t>
      </w:r>
      <w:r w:rsidR="00FD1BC7">
        <w:rPr>
          <w:bdr w:val="none" w:sz="0" w:space="0" w:color="000000"/>
        </w:rPr>
        <w:t xml:space="preserve">entral &amp; </w:t>
      </w:r>
      <w:proofErr w:type="gramStart"/>
      <w:r w:rsidR="00D93C14">
        <w:rPr>
          <w:bdr w:val="none" w:sz="0" w:space="0" w:color="000000"/>
        </w:rPr>
        <w:t>N</w:t>
      </w:r>
      <w:r w:rsidR="00FD1BC7">
        <w:rPr>
          <w:bdr w:val="none" w:sz="0" w:space="0" w:color="000000"/>
        </w:rPr>
        <w:t xml:space="preserve">orth </w:t>
      </w:r>
      <w:r w:rsidR="00D93C14">
        <w:rPr>
          <w:bdr w:val="none" w:sz="0" w:space="0" w:color="000000"/>
        </w:rPr>
        <w:t>W</w:t>
      </w:r>
      <w:r w:rsidR="00FD1BC7">
        <w:rPr>
          <w:bdr w:val="none" w:sz="0" w:space="0" w:color="000000"/>
        </w:rPr>
        <w:t>est</w:t>
      </w:r>
      <w:proofErr w:type="gramEnd"/>
      <w:r w:rsidR="00FD1BC7">
        <w:rPr>
          <w:bdr w:val="none" w:sz="0" w:space="0" w:color="000000"/>
        </w:rPr>
        <w:t xml:space="preserve"> </w:t>
      </w:r>
      <w:r w:rsidR="00D93C14">
        <w:rPr>
          <w:bdr w:val="none" w:sz="0" w:space="0" w:color="000000"/>
        </w:rPr>
        <w:t>L</w:t>
      </w:r>
      <w:r w:rsidR="00FD1BC7">
        <w:rPr>
          <w:bdr w:val="none" w:sz="0" w:space="0" w:color="000000"/>
        </w:rPr>
        <w:t xml:space="preserve">ondon Trust </w:t>
      </w:r>
      <w:r>
        <w:rPr>
          <w:bdr w:val="none" w:sz="0" w:space="0" w:color="000000"/>
        </w:rPr>
        <w:t xml:space="preserve">(CNWL) </w:t>
      </w:r>
      <w:r w:rsidR="00327B2E">
        <w:rPr>
          <w:bdr w:val="none" w:sz="0" w:space="0" w:color="000000"/>
        </w:rPr>
        <w:t xml:space="preserve">announced </w:t>
      </w:r>
      <w:r>
        <w:rPr>
          <w:bdr w:val="none" w:sz="0" w:space="0" w:color="000000"/>
        </w:rPr>
        <w:t xml:space="preserve">at very short notice that </w:t>
      </w:r>
      <w:r w:rsidR="00327B2E">
        <w:rPr>
          <w:bdr w:val="none" w:sz="0" w:space="0" w:color="000000"/>
        </w:rPr>
        <w:t xml:space="preserve">they would be ceasing </w:t>
      </w:r>
      <w:r>
        <w:rPr>
          <w:bdr w:val="none" w:sz="0" w:space="0" w:color="000000"/>
        </w:rPr>
        <w:t>t</w:t>
      </w:r>
      <w:r w:rsidR="00327B2E">
        <w:rPr>
          <w:bdr w:val="none" w:sz="0" w:space="0" w:color="000000"/>
        </w:rPr>
        <w:t>he housebound phlebotomy service</w:t>
      </w:r>
      <w:r w:rsidR="005A6EDE">
        <w:rPr>
          <w:bdr w:val="none" w:sz="0" w:space="0" w:color="000000"/>
        </w:rPr>
        <w:t>,</w:t>
      </w:r>
      <w:r w:rsidR="00327B2E">
        <w:rPr>
          <w:bdr w:val="none" w:sz="0" w:space="0" w:color="000000"/>
        </w:rPr>
        <w:t xml:space="preserve"> where they carry out blood tests for </w:t>
      </w:r>
      <w:r w:rsidR="002F6040">
        <w:rPr>
          <w:bdr w:val="none" w:sz="0" w:space="0" w:color="000000"/>
        </w:rPr>
        <w:t xml:space="preserve">our </w:t>
      </w:r>
      <w:r w:rsidR="0041693A">
        <w:rPr>
          <w:bdr w:val="none" w:sz="0" w:space="0" w:color="000000"/>
        </w:rPr>
        <w:t xml:space="preserve">patients at home.  This caused significant concern for </w:t>
      </w:r>
      <w:proofErr w:type="spellStart"/>
      <w:r w:rsidR="0041693A">
        <w:rPr>
          <w:bdr w:val="none" w:sz="0" w:space="0" w:color="000000"/>
        </w:rPr>
        <w:t>Mountwood</w:t>
      </w:r>
      <w:proofErr w:type="spellEnd"/>
      <w:r w:rsidR="0041693A">
        <w:rPr>
          <w:bdr w:val="none" w:sz="0" w:space="0" w:color="000000"/>
        </w:rPr>
        <w:t xml:space="preserve"> as it would be a major undertaking to </w:t>
      </w:r>
      <w:r w:rsidR="00A36FFD">
        <w:rPr>
          <w:bdr w:val="none" w:sz="0" w:space="0" w:color="000000"/>
        </w:rPr>
        <w:t xml:space="preserve">bring in </w:t>
      </w:r>
      <w:r w:rsidR="0041693A">
        <w:rPr>
          <w:bdr w:val="none" w:sz="0" w:space="0" w:color="000000"/>
        </w:rPr>
        <w:t xml:space="preserve">trained </w:t>
      </w:r>
      <w:r w:rsidR="004F1A43">
        <w:rPr>
          <w:bdr w:val="none" w:sz="0" w:space="0" w:color="000000"/>
        </w:rPr>
        <w:t xml:space="preserve">mobile </w:t>
      </w:r>
      <w:r w:rsidR="0041693A">
        <w:rPr>
          <w:bdr w:val="none" w:sz="0" w:space="0" w:color="000000"/>
        </w:rPr>
        <w:t xml:space="preserve">resources </w:t>
      </w:r>
      <w:r w:rsidR="005A6EDE">
        <w:rPr>
          <w:bdr w:val="none" w:sz="0" w:space="0" w:color="000000"/>
        </w:rPr>
        <w:t xml:space="preserve">quickly </w:t>
      </w:r>
      <w:r w:rsidR="0041693A">
        <w:rPr>
          <w:bdr w:val="none" w:sz="0" w:space="0" w:color="000000"/>
        </w:rPr>
        <w:t xml:space="preserve">to </w:t>
      </w:r>
      <w:r w:rsidR="00F01BBB">
        <w:rPr>
          <w:bdr w:val="none" w:sz="0" w:space="0" w:color="000000"/>
        </w:rPr>
        <w:t xml:space="preserve">ensure this service continues </w:t>
      </w:r>
      <w:r w:rsidR="004F1A43">
        <w:rPr>
          <w:bdr w:val="none" w:sz="0" w:space="0" w:color="000000"/>
        </w:rPr>
        <w:t xml:space="preserve">for our housebound patients, particularly </w:t>
      </w:r>
      <w:r w:rsidR="00300FDA">
        <w:rPr>
          <w:bdr w:val="none" w:sz="0" w:space="0" w:color="000000"/>
        </w:rPr>
        <w:t xml:space="preserve">where blood tests are required </w:t>
      </w:r>
      <w:r w:rsidR="00472BF4">
        <w:rPr>
          <w:bdr w:val="none" w:sz="0" w:space="0" w:color="000000"/>
        </w:rPr>
        <w:t xml:space="preserve">urgently </w:t>
      </w:r>
      <w:r w:rsidR="00300FDA">
        <w:rPr>
          <w:bdr w:val="none" w:sz="0" w:space="0" w:color="000000"/>
        </w:rPr>
        <w:t xml:space="preserve">in relation to treatment underway or planned. </w:t>
      </w:r>
      <w:r w:rsidR="004F1A43">
        <w:rPr>
          <w:bdr w:val="none" w:sz="0" w:space="0" w:color="000000"/>
        </w:rPr>
        <w:t xml:space="preserve"> </w:t>
      </w:r>
      <w:r w:rsidR="002B55F9">
        <w:rPr>
          <w:bdr w:val="none" w:sz="0" w:space="0" w:color="000000"/>
        </w:rPr>
        <w:t xml:space="preserve">While </w:t>
      </w:r>
      <w:r w:rsidR="00F34F3F">
        <w:rPr>
          <w:bdr w:val="none" w:sz="0" w:space="0" w:color="000000"/>
        </w:rPr>
        <w:t xml:space="preserve">the Practice spent considerable time </w:t>
      </w:r>
      <w:r w:rsidR="00CD1DD6">
        <w:rPr>
          <w:bdr w:val="none" w:sz="0" w:space="0" w:color="000000"/>
        </w:rPr>
        <w:t xml:space="preserve">working on </w:t>
      </w:r>
      <w:r w:rsidR="002B55F9">
        <w:rPr>
          <w:bdr w:val="none" w:sz="0" w:space="0" w:color="000000"/>
        </w:rPr>
        <w:t>establish</w:t>
      </w:r>
      <w:r w:rsidR="00CD1DD6">
        <w:rPr>
          <w:bdr w:val="none" w:sz="0" w:space="0" w:color="000000"/>
        </w:rPr>
        <w:t>ing</w:t>
      </w:r>
      <w:r w:rsidR="002B55F9">
        <w:rPr>
          <w:bdr w:val="none" w:sz="0" w:space="0" w:color="000000"/>
        </w:rPr>
        <w:t xml:space="preserve"> how this resourcing gap could be </w:t>
      </w:r>
      <w:r w:rsidR="00311739">
        <w:rPr>
          <w:bdr w:val="none" w:sz="0" w:space="0" w:color="000000"/>
        </w:rPr>
        <w:t xml:space="preserve">filled, the CNWL </w:t>
      </w:r>
      <w:r w:rsidR="00CD1DD6">
        <w:rPr>
          <w:bdr w:val="none" w:sz="0" w:space="0" w:color="000000"/>
        </w:rPr>
        <w:t xml:space="preserve">reconsidered and has now notified that it will carry on providing the service for a while as the notice period was too short. </w:t>
      </w:r>
    </w:p>
    <w:p w14:paraId="4EE6C582" w14:textId="77777777" w:rsidR="009E58F6" w:rsidRPr="00047E0C" w:rsidRDefault="009E58F6" w:rsidP="00EE173A">
      <w:pPr>
        <w:spacing w:before="240"/>
        <w:rPr>
          <w:b/>
          <w:bCs/>
          <w:color w:val="800000"/>
        </w:rPr>
      </w:pPr>
      <w:r w:rsidRPr="00047E0C">
        <w:rPr>
          <w:b/>
          <w:bCs/>
          <w:color w:val="800000"/>
        </w:rPr>
        <w:t>Medication Reviews</w:t>
      </w:r>
    </w:p>
    <w:p w14:paraId="09EDB7BE" w14:textId="77777777" w:rsidR="005A0DAF" w:rsidRDefault="009E58F6" w:rsidP="007E5BF7">
      <w:r>
        <w:t>T</w:t>
      </w:r>
      <w:r w:rsidR="007E5BF7">
        <w:t>he Pharmacy Team is carrying out medication reviews which helps with the doctors’ workload</w:t>
      </w:r>
      <w:r>
        <w:t xml:space="preserve">. </w:t>
      </w:r>
      <w:r w:rsidR="009D1CE6">
        <w:t xml:space="preserve"> </w:t>
      </w:r>
      <w:r w:rsidR="00DD3443">
        <w:t xml:space="preserve">With regards to repeat prescriptions, the </w:t>
      </w:r>
      <w:r w:rsidR="009D1CE6">
        <w:t xml:space="preserve">Doctors currently need to </w:t>
      </w:r>
      <w:r w:rsidR="00DD3443">
        <w:t xml:space="preserve">authorise each drug individually </w:t>
      </w:r>
      <w:r w:rsidR="009D1CE6">
        <w:t>on a</w:t>
      </w:r>
      <w:r w:rsidR="00DD3443">
        <w:t>ny</w:t>
      </w:r>
      <w:r w:rsidR="009D1CE6">
        <w:t xml:space="preserve"> prescription</w:t>
      </w:r>
      <w:r w:rsidR="00DD3443">
        <w:t xml:space="preserve">. </w:t>
      </w:r>
      <w:r w:rsidR="00E55B11">
        <w:t>There have been some reports of repeat prescription</w:t>
      </w:r>
      <w:r w:rsidR="00DD3443">
        <w:t xml:space="preserve">s being denied and this may be because one </w:t>
      </w:r>
      <w:r w:rsidR="00E74B63">
        <w:t xml:space="preserve">or more </w:t>
      </w:r>
      <w:r w:rsidR="00DD3443">
        <w:t>it</w:t>
      </w:r>
      <w:r w:rsidR="00E74B63">
        <w:t xml:space="preserve">ems on the prescription needs a review or a blood test to check applicability and appropriateness of dosage etc.  </w:t>
      </w:r>
    </w:p>
    <w:p w14:paraId="20638C55" w14:textId="77777777" w:rsidR="007A5D6B" w:rsidRDefault="00644701" w:rsidP="002B4C9A">
      <w:pPr>
        <w:rPr>
          <w:bdr w:val="none" w:sz="0" w:space="0" w:color="000000"/>
        </w:rPr>
      </w:pPr>
      <w:r>
        <w:rPr>
          <w:bdr w:val="none" w:sz="0" w:space="0" w:color="000000"/>
        </w:rPr>
        <w:t xml:space="preserve">As some drugs are dispensed </w:t>
      </w:r>
      <w:r w:rsidR="00FD2598">
        <w:rPr>
          <w:bdr w:val="none" w:sz="0" w:space="0" w:color="000000"/>
        </w:rPr>
        <w:t xml:space="preserve">to cover </w:t>
      </w:r>
      <w:r>
        <w:rPr>
          <w:bdr w:val="none" w:sz="0" w:space="0" w:color="000000"/>
        </w:rPr>
        <w:t xml:space="preserve">different </w:t>
      </w:r>
      <w:r w:rsidR="00FD2598">
        <w:rPr>
          <w:bdr w:val="none" w:sz="0" w:space="0" w:color="000000"/>
        </w:rPr>
        <w:t xml:space="preserve">timeframes </w:t>
      </w:r>
      <w:proofErr w:type="spellStart"/>
      <w:r w:rsidR="00FD2598">
        <w:rPr>
          <w:bdr w:val="none" w:sz="0" w:space="0" w:color="000000"/>
        </w:rPr>
        <w:t>eg</w:t>
      </w:r>
      <w:proofErr w:type="spellEnd"/>
      <w:r w:rsidR="00FD2598">
        <w:rPr>
          <w:bdr w:val="none" w:sz="0" w:space="0" w:color="000000"/>
        </w:rPr>
        <w:t xml:space="preserve"> 2 months or 3 </w:t>
      </w:r>
      <w:proofErr w:type="spellStart"/>
      <w:r w:rsidR="00FD2598">
        <w:rPr>
          <w:bdr w:val="none" w:sz="0" w:space="0" w:color="000000"/>
        </w:rPr>
        <w:t>months</w:t>
      </w:r>
      <w:proofErr w:type="spellEnd"/>
      <w:r w:rsidR="00FD2598">
        <w:rPr>
          <w:bdr w:val="none" w:sz="0" w:space="0" w:color="000000"/>
        </w:rPr>
        <w:t xml:space="preserve"> supply, Dr Liz encourages patients to discuss </w:t>
      </w:r>
      <w:r w:rsidR="00E954ED">
        <w:rPr>
          <w:bdr w:val="none" w:sz="0" w:space="0" w:color="000000"/>
        </w:rPr>
        <w:t>with the surgery how to synchronise their medications</w:t>
      </w:r>
      <w:r w:rsidR="00A816B0">
        <w:rPr>
          <w:bdr w:val="none" w:sz="0" w:space="0" w:color="000000"/>
        </w:rPr>
        <w:t xml:space="preserve"> to suit their needs and minimise administration and </w:t>
      </w:r>
      <w:r w:rsidR="007A5D6B">
        <w:rPr>
          <w:bdr w:val="none" w:sz="0" w:space="0" w:color="000000"/>
        </w:rPr>
        <w:t>time-to-approve etc</w:t>
      </w:r>
      <w:r w:rsidR="00A816B0">
        <w:rPr>
          <w:bdr w:val="none" w:sz="0" w:space="0" w:color="000000"/>
        </w:rPr>
        <w:t>.</w:t>
      </w:r>
      <w:r w:rsidR="007A5D6B">
        <w:rPr>
          <w:bdr w:val="none" w:sz="0" w:space="0" w:color="000000"/>
        </w:rPr>
        <w:t xml:space="preserve">  </w:t>
      </w:r>
    </w:p>
    <w:p w14:paraId="7F4864FC" w14:textId="3BB1146C" w:rsidR="007A5D6B" w:rsidRPr="00E80789" w:rsidRDefault="00E80789" w:rsidP="00EE173A">
      <w:pPr>
        <w:spacing w:before="240"/>
        <w:rPr>
          <w:b/>
          <w:bCs/>
          <w:color w:val="800000"/>
          <w:bdr w:val="none" w:sz="0" w:space="0" w:color="000000"/>
        </w:rPr>
      </w:pPr>
      <w:r w:rsidRPr="00E80789">
        <w:rPr>
          <w:b/>
          <w:bCs/>
          <w:color w:val="800000"/>
          <w:bdr w:val="none" w:sz="0" w:space="0" w:color="000000"/>
        </w:rPr>
        <w:t>Improving patients’ access to appoi</w:t>
      </w:r>
      <w:r w:rsidR="00E17768">
        <w:rPr>
          <w:b/>
          <w:bCs/>
          <w:color w:val="800000"/>
          <w:bdr w:val="none" w:sz="0" w:space="0" w:color="000000"/>
        </w:rPr>
        <w:t>n</w:t>
      </w:r>
      <w:r w:rsidRPr="00E80789">
        <w:rPr>
          <w:b/>
          <w:bCs/>
          <w:color w:val="800000"/>
          <w:bdr w:val="none" w:sz="0" w:space="0" w:color="000000"/>
        </w:rPr>
        <w:t>tments</w:t>
      </w:r>
      <w:r w:rsidR="007A5D6B" w:rsidRPr="00E80789">
        <w:rPr>
          <w:b/>
          <w:bCs/>
          <w:color w:val="800000"/>
          <w:bdr w:val="none" w:sz="0" w:space="0" w:color="000000"/>
        </w:rPr>
        <w:t xml:space="preserve"> </w:t>
      </w:r>
    </w:p>
    <w:p w14:paraId="10430C35" w14:textId="77777777" w:rsidR="006F6163" w:rsidRDefault="006F6163" w:rsidP="006F6163">
      <w:pPr>
        <w:rPr>
          <w:b/>
          <w:bCs/>
          <w:bdr w:val="none" w:sz="0" w:space="0" w:color="000000"/>
        </w:rPr>
      </w:pPr>
      <w:r w:rsidRPr="006F6163">
        <w:rPr>
          <w:b/>
          <w:bCs/>
          <w:bdr w:val="none" w:sz="0" w:space="0" w:color="000000"/>
        </w:rPr>
        <w:t xml:space="preserve">With an average telephone wait time of around 3 minutes, </w:t>
      </w:r>
      <w:proofErr w:type="spellStart"/>
      <w:r w:rsidRPr="006F6163">
        <w:rPr>
          <w:b/>
          <w:bCs/>
          <w:bdr w:val="none" w:sz="0" w:space="0" w:color="000000"/>
        </w:rPr>
        <w:t>Mountwood</w:t>
      </w:r>
      <w:proofErr w:type="spellEnd"/>
      <w:r w:rsidRPr="006F6163">
        <w:rPr>
          <w:b/>
          <w:bCs/>
          <w:bdr w:val="none" w:sz="0" w:space="0" w:color="000000"/>
        </w:rPr>
        <w:t xml:space="preserve"> has the best record of any practice in Hillingdon.  </w:t>
      </w:r>
    </w:p>
    <w:p w14:paraId="29789F94" w14:textId="77777777" w:rsidR="005662D0" w:rsidRPr="005662D0" w:rsidRDefault="005662D0" w:rsidP="005662D0">
      <w:r w:rsidRPr="005662D0">
        <w:t xml:space="preserve">PATCHS is available for non-urgent issues only.  PATCHS is not mandatory for </w:t>
      </w:r>
      <w:proofErr w:type="spellStart"/>
      <w:r w:rsidRPr="005662D0">
        <w:t>Mountwood</w:t>
      </w:r>
      <w:proofErr w:type="spellEnd"/>
      <w:r w:rsidRPr="005662D0">
        <w:t xml:space="preserve"> patients, who can phone or come into the surgery to ask to book an appointment if they find it difficult to use.  Some patients find PATCHS easy and convenient to use while others for many different reasons do not.  </w:t>
      </w:r>
    </w:p>
    <w:p w14:paraId="0578190B" w14:textId="14384F93" w:rsidR="007B43D5" w:rsidRDefault="00211EDF" w:rsidP="002B4C9A">
      <w:pPr>
        <w:rPr>
          <w:bdr w:val="none" w:sz="0" w:space="0" w:color="000000"/>
        </w:rPr>
      </w:pPr>
      <w:r>
        <w:rPr>
          <w:bdr w:val="none" w:sz="0" w:space="0" w:color="000000"/>
        </w:rPr>
        <w:t xml:space="preserve">The PCN is </w:t>
      </w:r>
      <w:r w:rsidR="002E5114">
        <w:rPr>
          <w:bdr w:val="none" w:sz="0" w:space="0" w:color="000000"/>
        </w:rPr>
        <w:t xml:space="preserve">exploring </w:t>
      </w:r>
      <w:r w:rsidR="009B2074">
        <w:rPr>
          <w:bdr w:val="none" w:sz="0" w:space="0" w:color="000000"/>
        </w:rPr>
        <w:t xml:space="preserve">the possibility of using </w:t>
      </w:r>
      <w:r w:rsidR="002E5114">
        <w:rPr>
          <w:bdr w:val="none" w:sz="0" w:space="0" w:color="000000"/>
        </w:rPr>
        <w:t xml:space="preserve">other systems </w:t>
      </w:r>
      <w:proofErr w:type="gramStart"/>
      <w:r w:rsidR="002E5114">
        <w:rPr>
          <w:bdr w:val="none" w:sz="0" w:space="0" w:color="000000"/>
        </w:rPr>
        <w:t>similar to</w:t>
      </w:r>
      <w:proofErr w:type="gramEnd"/>
      <w:r w:rsidR="002E5114">
        <w:rPr>
          <w:bdr w:val="none" w:sz="0" w:space="0" w:color="000000"/>
        </w:rPr>
        <w:t xml:space="preserve"> PATCHS. </w:t>
      </w:r>
    </w:p>
    <w:p w14:paraId="4C3D11D0" w14:textId="1B5B63D2" w:rsidR="00045179" w:rsidRDefault="00494457" w:rsidP="002B4C9A">
      <w:pPr>
        <w:rPr>
          <w:bdr w:val="none" w:sz="0" w:space="0" w:color="000000"/>
        </w:rPr>
      </w:pPr>
      <w:r>
        <w:rPr>
          <w:bdr w:val="none" w:sz="0" w:space="0" w:color="000000"/>
        </w:rPr>
        <w:t>The surgery offers telephone and video call consultations depending on patient preference</w:t>
      </w:r>
      <w:r w:rsidR="007B43D5">
        <w:rPr>
          <w:bdr w:val="none" w:sz="0" w:space="0" w:color="000000"/>
        </w:rPr>
        <w:t xml:space="preserve">, </w:t>
      </w:r>
      <w:r>
        <w:rPr>
          <w:bdr w:val="none" w:sz="0" w:space="0" w:color="000000"/>
        </w:rPr>
        <w:t xml:space="preserve">the need for the doctor to be able to see </w:t>
      </w:r>
      <w:r w:rsidR="00B33F28">
        <w:rPr>
          <w:bdr w:val="none" w:sz="0" w:space="0" w:color="000000"/>
        </w:rPr>
        <w:t>the problem being reported</w:t>
      </w:r>
      <w:r w:rsidR="007B43D5">
        <w:rPr>
          <w:bdr w:val="none" w:sz="0" w:space="0" w:color="000000"/>
        </w:rPr>
        <w:t>, and the ability of the patient to get to the practice</w:t>
      </w:r>
      <w:r w:rsidR="002A4DE2">
        <w:rPr>
          <w:bdr w:val="none" w:sz="0" w:space="0" w:color="000000"/>
        </w:rPr>
        <w:t xml:space="preserve"> or operate a device for remote consultation</w:t>
      </w:r>
      <w:r w:rsidR="00B33F28">
        <w:rPr>
          <w:bdr w:val="none" w:sz="0" w:space="0" w:color="000000"/>
        </w:rPr>
        <w:t xml:space="preserve">.  </w:t>
      </w:r>
      <w:r w:rsidR="00547198">
        <w:rPr>
          <w:bdr w:val="none" w:sz="0" w:space="0" w:color="000000"/>
        </w:rPr>
        <w:t>During or following a consultation, p</w:t>
      </w:r>
      <w:r w:rsidR="00B33F28">
        <w:rPr>
          <w:bdr w:val="none" w:sz="0" w:space="0" w:color="000000"/>
        </w:rPr>
        <w:t xml:space="preserve">atients can also send in photos </w:t>
      </w:r>
      <w:r w:rsidR="00547198">
        <w:rPr>
          <w:bdr w:val="none" w:sz="0" w:space="0" w:color="000000"/>
        </w:rPr>
        <w:t xml:space="preserve">and </w:t>
      </w:r>
      <w:r w:rsidR="00682722">
        <w:rPr>
          <w:bdr w:val="none" w:sz="0" w:space="0" w:color="000000"/>
        </w:rPr>
        <w:t xml:space="preserve">are sent </w:t>
      </w:r>
      <w:r w:rsidR="00547198">
        <w:rPr>
          <w:bdr w:val="none" w:sz="0" w:space="0" w:color="000000"/>
        </w:rPr>
        <w:t xml:space="preserve">a link to enable this. </w:t>
      </w:r>
      <w:proofErr w:type="gramStart"/>
      <w:r w:rsidR="00547198">
        <w:rPr>
          <w:bdr w:val="none" w:sz="0" w:space="0" w:color="000000"/>
        </w:rPr>
        <w:t>Obviously</w:t>
      </w:r>
      <w:proofErr w:type="gramEnd"/>
      <w:r w:rsidR="00547198">
        <w:rPr>
          <w:bdr w:val="none" w:sz="0" w:space="0" w:color="000000"/>
        </w:rPr>
        <w:t xml:space="preserve"> this </w:t>
      </w:r>
      <w:r w:rsidR="00682722">
        <w:rPr>
          <w:bdr w:val="none" w:sz="0" w:space="0" w:color="000000"/>
        </w:rPr>
        <w:t xml:space="preserve">requires a level of familiarity with </w:t>
      </w:r>
      <w:r w:rsidR="00F61097">
        <w:rPr>
          <w:bdr w:val="none" w:sz="0" w:space="0" w:color="000000"/>
        </w:rPr>
        <w:t xml:space="preserve">smartphones and Internet use </w:t>
      </w:r>
      <w:r w:rsidR="00862C1B">
        <w:rPr>
          <w:bdr w:val="none" w:sz="0" w:space="0" w:color="000000"/>
        </w:rPr>
        <w:t xml:space="preserve">and </w:t>
      </w:r>
      <w:r w:rsidR="00547198">
        <w:rPr>
          <w:bdr w:val="none" w:sz="0" w:space="0" w:color="000000"/>
        </w:rPr>
        <w:t xml:space="preserve">where the patient is able to take a photo </w:t>
      </w:r>
      <w:r w:rsidR="00862C1B">
        <w:rPr>
          <w:bdr w:val="none" w:sz="0" w:space="0" w:color="000000"/>
        </w:rPr>
        <w:t>and transmit it, or has someone there to help them.  So cl</w:t>
      </w:r>
      <w:r w:rsidR="00547198">
        <w:rPr>
          <w:bdr w:val="none" w:sz="0" w:space="0" w:color="000000"/>
        </w:rPr>
        <w:t xml:space="preserve">early this will not apply </w:t>
      </w:r>
      <w:r w:rsidR="0094195C">
        <w:rPr>
          <w:bdr w:val="none" w:sz="0" w:space="0" w:color="000000"/>
        </w:rPr>
        <w:t xml:space="preserve">in all cases.  </w:t>
      </w:r>
    </w:p>
    <w:p w14:paraId="0F403895" w14:textId="3343F4BD" w:rsidR="009A7690" w:rsidRDefault="00362185" w:rsidP="002B4C9A">
      <w:pPr>
        <w:rPr>
          <w:bdr w:val="none" w:sz="0" w:space="0" w:color="000000"/>
        </w:rPr>
      </w:pPr>
      <w:r>
        <w:rPr>
          <w:bdr w:val="none" w:sz="0" w:space="0" w:color="000000"/>
        </w:rPr>
        <w:t>T</w:t>
      </w:r>
      <w:r w:rsidR="00DB57C4">
        <w:rPr>
          <w:bdr w:val="none" w:sz="0" w:space="0" w:color="000000"/>
        </w:rPr>
        <w:t xml:space="preserve">he new Pharmacy First option being rolled out across the NHS </w:t>
      </w:r>
      <w:r w:rsidR="00165118">
        <w:rPr>
          <w:bdr w:val="none" w:sz="0" w:space="0" w:color="000000"/>
        </w:rPr>
        <w:t xml:space="preserve">is reducing calls to the surgery by about 10% so far.  </w:t>
      </w:r>
    </w:p>
    <w:p w14:paraId="0A14A50C" w14:textId="34C8796F" w:rsidR="005F1C7C" w:rsidRPr="00B70CD5" w:rsidRDefault="000376B2" w:rsidP="00EE173A">
      <w:pPr>
        <w:spacing w:before="240"/>
        <w:rPr>
          <w:b/>
          <w:bCs/>
          <w:color w:val="800000"/>
          <w:bdr w:val="none" w:sz="0" w:space="0" w:color="000000"/>
        </w:rPr>
      </w:pPr>
      <w:r w:rsidRPr="00B70CD5">
        <w:rPr>
          <w:b/>
          <w:bCs/>
          <w:color w:val="800000"/>
          <w:bdr w:val="none" w:sz="0" w:space="0" w:color="000000"/>
        </w:rPr>
        <w:t xml:space="preserve">Improving information on the website </w:t>
      </w:r>
    </w:p>
    <w:p w14:paraId="693F2CA8" w14:textId="26314F17" w:rsidR="000376B2" w:rsidRDefault="001F5B9B" w:rsidP="002B4C9A">
      <w:r>
        <w:rPr>
          <w:bdr w:val="none" w:sz="0" w:space="0" w:color="000000"/>
        </w:rPr>
        <w:t>On the practice website, the page “</w:t>
      </w:r>
      <w:r w:rsidRPr="00BC3098">
        <w:t>Test Results</w:t>
      </w:r>
      <w:r w:rsidR="00BF1CAB">
        <w:t>”</w:t>
      </w:r>
      <w:r w:rsidRPr="00BC3098">
        <w:t xml:space="preserve"> </w:t>
      </w:r>
      <w:r w:rsidR="00BF1CAB">
        <w:t xml:space="preserve">says results for </w:t>
      </w:r>
      <w:r w:rsidRPr="00BC3098">
        <w:t xml:space="preserve">X-rays </w:t>
      </w:r>
      <w:r w:rsidR="00BF1CAB">
        <w:t>and s</w:t>
      </w:r>
      <w:r w:rsidRPr="00BC3098">
        <w:t>cans</w:t>
      </w:r>
      <w:r>
        <w:t xml:space="preserve"> </w:t>
      </w:r>
      <w:r w:rsidR="00132DDA">
        <w:t xml:space="preserve">usually come within 2 weeks. In practical terms this can be anything from 2-4 weeks for full reports to be delivered, although all </w:t>
      </w:r>
      <w:r w:rsidR="0035319B">
        <w:t xml:space="preserve">tests are reviewed </w:t>
      </w:r>
      <w:r w:rsidR="00EA46DA">
        <w:t xml:space="preserve">for any immediate/urgent concerns before being sent for the full report to be written up. </w:t>
      </w:r>
      <w:r w:rsidR="00132DDA">
        <w:t xml:space="preserve"> T</w:t>
      </w:r>
      <w:r w:rsidR="007E0A6C">
        <w:rPr>
          <w:bdr w:val="none" w:sz="0" w:space="0" w:color="000000"/>
        </w:rPr>
        <w:t xml:space="preserve">he PPG has </w:t>
      </w:r>
      <w:r w:rsidR="002512E5">
        <w:rPr>
          <w:bdr w:val="none" w:sz="0" w:space="0" w:color="000000"/>
        </w:rPr>
        <w:t xml:space="preserve">therefore </w:t>
      </w:r>
      <w:r w:rsidR="007E0A6C">
        <w:rPr>
          <w:bdr w:val="none" w:sz="0" w:space="0" w:color="000000"/>
        </w:rPr>
        <w:t xml:space="preserve">requested </w:t>
      </w:r>
      <w:r w:rsidR="00693644" w:rsidRPr="00BC3098">
        <w:t>t</w:t>
      </w:r>
      <w:r w:rsidR="002512E5">
        <w:t xml:space="preserve">hat the website wording is changed to reflect this.  </w:t>
      </w:r>
      <w:r w:rsidR="000F7E9C">
        <w:t>Operations</w:t>
      </w:r>
      <w:r w:rsidR="002512E5">
        <w:t xml:space="preserve"> Manager Lisa Davies </w:t>
      </w:r>
      <w:r w:rsidR="00B70CD5">
        <w:t xml:space="preserve">was happy with </w:t>
      </w:r>
      <w:proofErr w:type="gramStart"/>
      <w:r w:rsidR="00B70CD5">
        <w:t>this</w:t>
      </w:r>
      <w:proofErr w:type="gramEnd"/>
      <w:r w:rsidR="00B70CD5">
        <w:t xml:space="preserve"> and Dr Liz </w:t>
      </w:r>
      <w:r w:rsidR="00E17768">
        <w:t xml:space="preserve">agreed. </w:t>
      </w:r>
    </w:p>
    <w:p w14:paraId="659EE2E6" w14:textId="749F8F8E" w:rsidR="00392374" w:rsidRDefault="00392374" w:rsidP="00BA5369">
      <w:pPr>
        <w:rPr>
          <w:b/>
          <w:bCs/>
          <w:color w:val="800000"/>
        </w:rPr>
      </w:pPr>
      <w:r>
        <w:rPr>
          <w:b/>
          <w:bCs/>
          <w:color w:val="800000"/>
        </w:rPr>
        <w:lastRenderedPageBreak/>
        <w:t>Family &amp; Friends feedback data</w:t>
      </w:r>
    </w:p>
    <w:p w14:paraId="3CDBCA25" w14:textId="0B3A6849" w:rsidR="005D3BDE" w:rsidRDefault="00392374" w:rsidP="00485277">
      <w:r w:rsidRPr="00485277">
        <w:t xml:space="preserve">The patient feedback received </w:t>
      </w:r>
      <w:r w:rsidR="00485277" w:rsidRPr="00485277">
        <w:t xml:space="preserve">recently </w:t>
      </w:r>
      <w:r w:rsidRPr="00485277">
        <w:t xml:space="preserve">has been </w:t>
      </w:r>
      <w:r w:rsidR="00485277" w:rsidRPr="00485277">
        <w:t xml:space="preserve">good.  </w:t>
      </w:r>
      <w:r w:rsidR="00EC5A64">
        <w:t xml:space="preserve">Dr Liz explained more about how </w:t>
      </w:r>
      <w:r w:rsidR="00093777">
        <w:t>this feedback is</w:t>
      </w:r>
      <w:r w:rsidR="00485277" w:rsidRPr="00485277">
        <w:t xml:space="preserve"> collected, stored and analysed.  </w:t>
      </w:r>
      <w:r w:rsidR="00093777">
        <w:t xml:space="preserve">The questions are mainly standard assessment </w:t>
      </w:r>
      <w:r w:rsidR="00C56A33">
        <w:t>questions</w:t>
      </w:r>
      <w:r w:rsidR="004D0554">
        <w:t>,</w:t>
      </w:r>
      <w:r w:rsidR="00C56A33">
        <w:t xml:space="preserve"> so </w:t>
      </w:r>
      <w:r w:rsidR="00F25645">
        <w:t xml:space="preserve">the Practice does not </w:t>
      </w:r>
      <w:r w:rsidR="00C56A33">
        <w:t xml:space="preserve">have the option to change those. </w:t>
      </w:r>
      <w:r w:rsidR="00093777">
        <w:t xml:space="preserve"> </w:t>
      </w:r>
      <w:r w:rsidR="00C56A33">
        <w:t xml:space="preserve">This is to ensure consistent evaluation across </w:t>
      </w:r>
      <w:r w:rsidR="00F25645">
        <w:t xml:space="preserve">all surgeries.  </w:t>
      </w:r>
      <w:proofErr w:type="spellStart"/>
      <w:r w:rsidR="00F25645">
        <w:t>Mountwood</w:t>
      </w:r>
      <w:proofErr w:type="spellEnd"/>
      <w:r w:rsidR="00F25645">
        <w:t xml:space="preserve"> can however add a few supplementary questions if there are specific areas of activity the Practice wants to ask patients about.  Currently there are two </w:t>
      </w:r>
      <w:r w:rsidR="00A93F0F">
        <w:t xml:space="preserve">supplementary </w:t>
      </w:r>
      <w:r w:rsidR="00F25645">
        <w:t>questions</w:t>
      </w:r>
      <w:r w:rsidR="00A93F0F">
        <w:t xml:space="preserve">, </w:t>
      </w:r>
      <w:r w:rsidR="00F25645">
        <w:t>ask</w:t>
      </w:r>
      <w:r w:rsidR="00A93F0F">
        <w:t>ing</w:t>
      </w:r>
      <w:r w:rsidR="00F25645">
        <w:t xml:space="preserve"> if patients are aware of the PPG and wish to have more information </w:t>
      </w:r>
      <w:r w:rsidR="005D3BDE">
        <w:t xml:space="preserve">and join us. </w:t>
      </w:r>
    </w:p>
    <w:p w14:paraId="2DFA5F14" w14:textId="77777777" w:rsidR="00DB5702" w:rsidRDefault="005D3BDE" w:rsidP="00485277">
      <w:r>
        <w:t>All feedback provided in the standard questions is anonymised</w:t>
      </w:r>
      <w:r w:rsidR="00DB5702">
        <w:t xml:space="preserve"> and the doctors do not know who it is from. </w:t>
      </w:r>
    </w:p>
    <w:p w14:paraId="1CA421E4" w14:textId="48DA2120" w:rsidR="00392374" w:rsidRDefault="002A6D6B" w:rsidP="00485277">
      <w:r>
        <w:t>In addition, e</w:t>
      </w:r>
      <w:r w:rsidR="00DB5702">
        <w:t xml:space="preserve">ach month a </w:t>
      </w:r>
      <w:r w:rsidR="008451D6">
        <w:t xml:space="preserve">required number of </w:t>
      </w:r>
      <w:r w:rsidR="00DB5702">
        <w:t xml:space="preserve">feedback </w:t>
      </w:r>
      <w:r w:rsidR="008451D6">
        <w:t xml:space="preserve">questionnaires are sent out by text following patient appointments, to elicit </w:t>
      </w:r>
      <w:r>
        <w:t xml:space="preserve">patient </w:t>
      </w:r>
      <w:r w:rsidR="008451D6">
        <w:t xml:space="preserve">views on the service. </w:t>
      </w:r>
      <w:r w:rsidR="00F25645">
        <w:t xml:space="preserve">   </w:t>
      </w:r>
      <w:r w:rsidR="00485277" w:rsidRPr="00485277">
        <w:t xml:space="preserve"> </w:t>
      </w:r>
    </w:p>
    <w:p w14:paraId="48922819" w14:textId="627D7C42" w:rsidR="004972F6" w:rsidRDefault="004972F6" w:rsidP="00485277">
      <w:r>
        <w:t>Most recent results are summarised below:</w:t>
      </w:r>
    </w:p>
    <w:tbl>
      <w:tblPr>
        <w:tblStyle w:val="TableGrid"/>
        <w:tblW w:w="0" w:type="auto"/>
        <w:tblLook w:val="04A0" w:firstRow="1" w:lastRow="0" w:firstColumn="1" w:lastColumn="0" w:noHBand="0" w:noVBand="1"/>
      </w:tblPr>
      <w:tblGrid>
        <w:gridCol w:w="1838"/>
        <w:gridCol w:w="425"/>
        <w:gridCol w:w="851"/>
        <w:gridCol w:w="992"/>
        <w:gridCol w:w="284"/>
        <w:gridCol w:w="992"/>
        <w:gridCol w:w="850"/>
        <w:gridCol w:w="284"/>
        <w:gridCol w:w="992"/>
        <w:gridCol w:w="851"/>
      </w:tblGrid>
      <w:tr w:rsidR="009F7027" w:rsidRPr="008C712E" w14:paraId="1BA0E7D1" w14:textId="28A5536D" w:rsidTr="00B464E0">
        <w:tc>
          <w:tcPr>
            <w:tcW w:w="1838" w:type="dxa"/>
            <w:shd w:val="clear" w:color="auto" w:fill="F2F2F2" w:themeFill="background1" w:themeFillShade="F2"/>
          </w:tcPr>
          <w:p w14:paraId="32776849" w14:textId="3D637735" w:rsidR="009F7027" w:rsidRPr="008C712E" w:rsidRDefault="009F7027" w:rsidP="002331F5">
            <w:pPr>
              <w:spacing w:line="240" w:lineRule="auto"/>
              <w:jc w:val="right"/>
              <w:rPr>
                <w:b/>
                <w:bCs/>
              </w:rPr>
            </w:pPr>
            <w:r w:rsidRPr="008C712E">
              <w:rPr>
                <w:b/>
                <w:bCs/>
                <w:noProof/>
              </w:rPr>
              <mc:AlternateContent>
                <mc:Choice Requires="wps">
                  <w:drawing>
                    <wp:anchor distT="0" distB="0" distL="114300" distR="114300" simplePos="0" relativeHeight="251685888" behindDoc="0" locked="0" layoutInCell="1" allowOverlap="1" wp14:anchorId="2BE0F5E9" wp14:editId="3D7F217F">
                      <wp:simplePos x="0" y="0"/>
                      <wp:positionH relativeFrom="column">
                        <wp:posOffset>-5080</wp:posOffset>
                      </wp:positionH>
                      <wp:positionV relativeFrom="paragraph">
                        <wp:posOffset>63500</wp:posOffset>
                      </wp:positionV>
                      <wp:extent cx="981075" cy="390525"/>
                      <wp:effectExtent l="0" t="0" r="28575" b="28575"/>
                      <wp:wrapNone/>
                      <wp:docPr id="2030042727" name="Straight Connector 2"/>
                      <wp:cNvGraphicFramePr/>
                      <a:graphic xmlns:a="http://schemas.openxmlformats.org/drawingml/2006/main">
                        <a:graphicData uri="http://schemas.microsoft.com/office/word/2010/wordprocessingShape">
                          <wps:wsp>
                            <wps:cNvCnPr/>
                            <wps:spPr>
                              <a:xfrm>
                                <a:off x="0" y="0"/>
                                <a:ext cx="98107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6E1A2"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pt" to="76.8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" strokecolor="#156082 [3204]" strokeweight=".5pt">
                      <v:stroke joinstyle="miter"/>
                    </v:line>
                  </w:pict>
                </mc:Fallback>
              </mc:AlternateContent>
            </w:r>
            <w:r w:rsidRPr="008C712E">
              <w:rPr>
                <w:b/>
                <w:bCs/>
              </w:rPr>
              <w:t>Date</w:t>
            </w:r>
          </w:p>
          <w:p w14:paraId="27479989" w14:textId="29E87D61" w:rsidR="009F7027" w:rsidRPr="008C712E" w:rsidRDefault="009F7027" w:rsidP="002331F5">
            <w:pPr>
              <w:spacing w:line="240" w:lineRule="auto"/>
              <w:rPr>
                <w:b/>
                <w:bCs/>
              </w:rPr>
            </w:pPr>
            <w:r w:rsidRPr="008C712E">
              <w:rPr>
                <w:b/>
                <w:bCs/>
              </w:rPr>
              <w:t>Rating</w:t>
            </w:r>
          </w:p>
        </w:tc>
        <w:tc>
          <w:tcPr>
            <w:tcW w:w="425" w:type="dxa"/>
            <w:vMerge w:val="restart"/>
            <w:shd w:val="clear" w:color="auto" w:fill="auto"/>
          </w:tcPr>
          <w:p w14:paraId="7780E297" w14:textId="77777777" w:rsidR="009F7027" w:rsidRPr="008C712E" w:rsidRDefault="009F7027" w:rsidP="008C712E">
            <w:pPr>
              <w:spacing w:line="240" w:lineRule="auto"/>
              <w:jc w:val="center"/>
              <w:rPr>
                <w:b/>
                <w:bCs/>
              </w:rPr>
            </w:pPr>
          </w:p>
        </w:tc>
        <w:tc>
          <w:tcPr>
            <w:tcW w:w="1843" w:type="dxa"/>
            <w:gridSpan w:val="2"/>
            <w:shd w:val="clear" w:color="auto" w:fill="F2F2F2" w:themeFill="background1" w:themeFillShade="F2"/>
          </w:tcPr>
          <w:p w14:paraId="55874B84" w14:textId="3DAD1A8C" w:rsidR="009F7027" w:rsidRPr="008C712E" w:rsidRDefault="009F7027" w:rsidP="008C712E">
            <w:pPr>
              <w:spacing w:line="240" w:lineRule="auto"/>
              <w:jc w:val="center"/>
              <w:rPr>
                <w:b/>
                <w:bCs/>
              </w:rPr>
            </w:pPr>
            <w:r w:rsidRPr="008C712E">
              <w:rPr>
                <w:b/>
                <w:bCs/>
              </w:rPr>
              <w:t>Apr</w:t>
            </w:r>
            <w:r>
              <w:rPr>
                <w:b/>
                <w:bCs/>
              </w:rPr>
              <w:t xml:space="preserve"> </w:t>
            </w:r>
            <w:r w:rsidR="00B464E0">
              <w:rPr>
                <w:b/>
                <w:bCs/>
              </w:rPr>
              <w:br/>
            </w:r>
            <w:r w:rsidRPr="008C712E">
              <w:rPr>
                <w:b/>
                <w:bCs/>
              </w:rPr>
              <w:t>2024</w:t>
            </w:r>
          </w:p>
        </w:tc>
        <w:tc>
          <w:tcPr>
            <w:tcW w:w="284" w:type="dxa"/>
            <w:vMerge w:val="restart"/>
            <w:shd w:val="clear" w:color="auto" w:fill="auto"/>
          </w:tcPr>
          <w:p w14:paraId="2C9F4B07" w14:textId="77777777" w:rsidR="009F7027" w:rsidRPr="008C712E" w:rsidRDefault="009F7027" w:rsidP="008C712E">
            <w:pPr>
              <w:spacing w:line="240" w:lineRule="auto"/>
              <w:jc w:val="center"/>
              <w:rPr>
                <w:b/>
                <w:bCs/>
              </w:rPr>
            </w:pPr>
          </w:p>
        </w:tc>
        <w:tc>
          <w:tcPr>
            <w:tcW w:w="1842" w:type="dxa"/>
            <w:gridSpan w:val="2"/>
            <w:shd w:val="clear" w:color="auto" w:fill="F2F2F2" w:themeFill="background1" w:themeFillShade="F2"/>
          </w:tcPr>
          <w:p w14:paraId="7A59A3A0" w14:textId="34E033D1" w:rsidR="009F7027" w:rsidRPr="008C712E" w:rsidRDefault="009F7027" w:rsidP="008C712E">
            <w:pPr>
              <w:spacing w:line="240" w:lineRule="auto"/>
              <w:jc w:val="center"/>
              <w:rPr>
                <w:b/>
                <w:bCs/>
              </w:rPr>
            </w:pPr>
            <w:r w:rsidRPr="008C712E">
              <w:rPr>
                <w:b/>
                <w:bCs/>
              </w:rPr>
              <w:t>May</w:t>
            </w:r>
            <w:r>
              <w:rPr>
                <w:b/>
                <w:bCs/>
              </w:rPr>
              <w:t xml:space="preserve"> </w:t>
            </w:r>
            <w:r w:rsidR="00B464E0">
              <w:rPr>
                <w:b/>
                <w:bCs/>
              </w:rPr>
              <w:br/>
            </w:r>
            <w:r w:rsidRPr="008C712E">
              <w:rPr>
                <w:b/>
                <w:bCs/>
              </w:rPr>
              <w:t>2024</w:t>
            </w:r>
          </w:p>
        </w:tc>
        <w:tc>
          <w:tcPr>
            <w:tcW w:w="284" w:type="dxa"/>
            <w:vMerge w:val="restart"/>
            <w:shd w:val="clear" w:color="auto" w:fill="auto"/>
          </w:tcPr>
          <w:p w14:paraId="1DC93C3F" w14:textId="77777777" w:rsidR="009F7027" w:rsidRPr="008C712E" w:rsidRDefault="009F7027" w:rsidP="008C712E">
            <w:pPr>
              <w:spacing w:line="240" w:lineRule="auto"/>
              <w:jc w:val="center"/>
              <w:rPr>
                <w:b/>
                <w:bCs/>
              </w:rPr>
            </w:pPr>
          </w:p>
        </w:tc>
        <w:tc>
          <w:tcPr>
            <w:tcW w:w="1843" w:type="dxa"/>
            <w:gridSpan w:val="2"/>
            <w:shd w:val="clear" w:color="auto" w:fill="F2F2F2" w:themeFill="background1" w:themeFillShade="F2"/>
          </w:tcPr>
          <w:p w14:paraId="1F5AF9F9" w14:textId="77777777" w:rsidR="00B464E0" w:rsidRDefault="009F7027" w:rsidP="008C712E">
            <w:pPr>
              <w:spacing w:line="240" w:lineRule="auto"/>
              <w:jc w:val="center"/>
              <w:rPr>
                <w:b/>
                <w:bCs/>
              </w:rPr>
            </w:pPr>
            <w:r w:rsidRPr="008C712E">
              <w:rPr>
                <w:b/>
                <w:bCs/>
              </w:rPr>
              <w:t>June</w:t>
            </w:r>
            <w:r>
              <w:rPr>
                <w:b/>
                <w:bCs/>
              </w:rPr>
              <w:t xml:space="preserve"> </w:t>
            </w:r>
          </w:p>
          <w:p w14:paraId="697E3F22" w14:textId="1830B34B" w:rsidR="009F7027" w:rsidRPr="008C712E" w:rsidRDefault="009F7027" w:rsidP="008C712E">
            <w:pPr>
              <w:spacing w:line="240" w:lineRule="auto"/>
              <w:jc w:val="center"/>
              <w:rPr>
                <w:b/>
                <w:bCs/>
              </w:rPr>
            </w:pPr>
            <w:r w:rsidRPr="008C712E">
              <w:rPr>
                <w:b/>
                <w:bCs/>
              </w:rPr>
              <w:t>2024</w:t>
            </w:r>
          </w:p>
        </w:tc>
      </w:tr>
      <w:tr w:rsidR="009F7027" w14:paraId="14D90148" w14:textId="15C6FCBB" w:rsidTr="00B464E0">
        <w:tc>
          <w:tcPr>
            <w:tcW w:w="1838" w:type="dxa"/>
            <w:shd w:val="clear" w:color="auto" w:fill="F2F2F2" w:themeFill="background1" w:themeFillShade="F2"/>
          </w:tcPr>
          <w:p w14:paraId="06EA0E27" w14:textId="06B1EB70" w:rsidR="009F7027" w:rsidRPr="008C712E" w:rsidRDefault="009F7027" w:rsidP="00485277">
            <w:pPr>
              <w:rPr>
                <w:b/>
                <w:bCs/>
              </w:rPr>
            </w:pPr>
            <w:r w:rsidRPr="004972F6">
              <w:rPr>
                <w:b/>
                <w:bCs/>
              </w:rPr>
              <w:t>Very Good</w:t>
            </w:r>
          </w:p>
        </w:tc>
        <w:tc>
          <w:tcPr>
            <w:tcW w:w="425" w:type="dxa"/>
            <w:vMerge/>
            <w:shd w:val="clear" w:color="auto" w:fill="auto"/>
          </w:tcPr>
          <w:p w14:paraId="7E86C0BA" w14:textId="77777777" w:rsidR="009F7027" w:rsidRDefault="009F7027" w:rsidP="008A361B">
            <w:pPr>
              <w:jc w:val="center"/>
            </w:pPr>
          </w:p>
        </w:tc>
        <w:tc>
          <w:tcPr>
            <w:tcW w:w="851" w:type="dxa"/>
          </w:tcPr>
          <w:p w14:paraId="5C2D9DBF" w14:textId="167E18B6" w:rsidR="009F7027" w:rsidRDefault="009F7027" w:rsidP="008A361B">
            <w:pPr>
              <w:jc w:val="center"/>
            </w:pPr>
            <w:r>
              <w:t>21</w:t>
            </w:r>
          </w:p>
        </w:tc>
        <w:tc>
          <w:tcPr>
            <w:tcW w:w="992" w:type="dxa"/>
            <w:vMerge w:val="restart"/>
            <w:vAlign w:val="center"/>
          </w:tcPr>
          <w:p w14:paraId="63321B70" w14:textId="7327E6B3" w:rsidR="009F7027" w:rsidRDefault="009F7027" w:rsidP="00B34E5D">
            <w:pPr>
              <w:jc w:val="center"/>
            </w:pPr>
            <w:r>
              <w:t>95.6%</w:t>
            </w:r>
          </w:p>
        </w:tc>
        <w:tc>
          <w:tcPr>
            <w:tcW w:w="284" w:type="dxa"/>
            <w:vMerge/>
            <w:shd w:val="clear" w:color="auto" w:fill="auto"/>
          </w:tcPr>
          <w:p w14:paraId="048F6E26" w14:textId="77777777" w:rsidR="009F7027" w:rsidRDefault="009F7027" w:rsidP="008A361B">
            <w:pPr>
              <w:jc w:val="center"/>
            </w:pPr>
          </w:p>
        </w:tc>
        <w:tc>
          <w:tcPr>
            <w:tcW w:w="992" w:type="dxa"/>
          </w:tcPr>
          <w:p w14:paraId="5D098F56" w14:textId="06304338" w:rsidR="009F7027" w:rsidRDefault="009F7027" w:rsidP="008A361B">
            <w:pPr>
              <w:jc w:val="center"/>
            </w:pPr>
            <w:r>
              <w:t>22</w:t>
            </w:r>
          </w:p>
        </w:tc>
        <w:tc>
          <w:tcPr>
            <w:tcW w:w="850" w:type="dxa"/>
            <w:vMerge w:val="restart"/>
            <w:vAlign w:val="center"/>
          </w:tcPr>
          <w:p w14:paraId="0DE0781E" w14:textId="2B514681" w:rsidR="009F7027" w:rsidRDefault="009F7027" w:rsidP="00355A8D">
            <w:pPr>
              <w:jc w:val="center"/>
            </w:pPr>
            <w:r>
              <w:t>96.4%</w:t>
            </w:r>
          </w:p>
        </w:tc>
        <w:tc>
          <w:tcPr>
            <w:tcW w:w="284" w:type="dxa"/>
            <w:vMerge/>
            <w:shd w:val="clear" w:color="auto" w:fill="auto"/>
          </w:tcPr>
          <w:p w14:paraId="1A0269CF" w14:textId="77777777" w:rsidR="009F7027" w:rsidRDefault="009F7027" w:rsidP="008A361B">
            <w:pPr>
              <w:jc w:val="center"/>
            </w:pPr>
          </w:p>
        </w:tc>
        <w:tc>
          <w:tcPr>
            <w:tcW w:w="992" w:type="dxa"/>
          </w:tcPr>
          <w:p w14:paraId="52CCC61C" w14:textId="4837A6AF" w:rsidR="009F7027" w:rsidRDefault="009F7027" w:rsidP="008A361B">
            <w:pPr>
              <w:jc w:val="center"/>
            </w:pPr>
            <w:r>
              <w:t>40</w:t>
            </w:r>
          </w:p>
        </w:tc>
        <w:tc>
          <w:tcPr>
            <w:tcW w:w="851" w:type="dxa"/>
            <w:vMerge w:val="restart"/>
            <w:vAlign w:val="center"/>
          </w:tcPr>
          <w:p w14:paraId="0DDA4C62" w14:textId="62179F2B" w:rsidR="009F7027" w:rsidRDefault="009F7027" w:rsidP="009F7027">
            <w:pPr>
              <w:jc w:val="center"/>
            </w:pPr>
            <w:r>
              <w:t>98%</w:t>
            </w:r>
          </w:p>
        </w:tc>
      </w:tr>
      <w:tr w:rsidR="009F7027" w14:paraId="3C06D3EC" w14:textId="75EEC181" w:rsidTr="00B464E0">
        <w:tc>
          <w:tcPr>
            <w:tcW w:w="1838" w:type="dxa"/>
            <w:shd w:val="clear" w:color="auto" w:fill="F2F2F2" w:themeFill="background1" w:themeFillShade="F2"/>
          </w:tcPr>
          <w:p w14:paraId="271AE91C" w14:textId="1B227D02" w:rsidR="009F7027" w:rsidRPr="008C712E" w:rsidRDefault="009F7027" w:rsidP="00485277">
            <w:pPr>
              <w:rPr>
                <w:b/>
                <w:bCs/>
              </w:rPr>
            </w:pPr>
            <w:r w:rsidRPr="004972F6">
              <w:rPr>
                <w:b/>
                <w:bCs/>
              </w:rPr>
              <w:t>Good</w:t>
            </w:r>
          </w:p>
        </w:tc>
        <w:tc>
          <w:tcPr>
            <w:tcW w:w="425" w:type="dxa"/>
            <w:vMerge/>
            <w:shd w:val="clear" w:color="auto" w:fill="auto"/>
          </w:tcPr>
          <w:p w14:paraId="17A96455" w14:textId="77777777" w:rsidR="009F7027" w:rsidRDefault="009F7027" w:rsidP="008A361B">
            <w:pPr>
              <w:jc w:val="center"/>
            </w:pPr>
          </w:p>
        </w:tc>
        <w:tc>
          <w:tcPr>
            <w:tcW w:w="851" w:type="dxa"/>
          </w:tcPr>
          <w:p w14:paraId="4E6D979C" w14:textId="240CBC88" w:rsidR="009F7027" w:rsidRDefault="009F7027" w:rsidP="008A361B">
            <w:pPr>
              <w:jc w:val="center"/>
            </w:pPr>
            <w:r>
              <w:t>1</w:t>
            </w:r>
          </w:p>
        </w:tc>
        <w:tc>
          <w:tcPr>
            <w:tcW w:w="992" w:type="dxa"/>
            <w:vMerge/>
          </w:tcPr>
          <w:p w14:paraId="75007D14" w14:textId="77777777" w:rsidR="009F7027" w:rsidRDefault="009F7027" w:rsidP="008A361B">
            <w:pPr>
              <w:jc w:val="center"/>
            </w:pPr>
          </w:p>
        </w:tc>
        <w:tc>
          <w:tcPr>
            <w:tcW w:w="284" w:type="dxa"/>
            <w:vMerge/>
            <w:shd w:val="clear" w:color="auto" w:fill="auto"/>
          </w:tcPr>
          <w:p w14:paraId="469CB3D2" w14:textId="77777777" w:rsidR="009F7027" w:rsidRDefault="009F7027" w:rsidP="008A361B">
            <w:pPr>
              <w:jc w:val="center"/>
            </w:pPr>
          </w:p>
        </w:tc>
        <w:tc>
          <w:tcPr>
            <w:tcW w:w="992" w:type="dxa"/>
          </w:tcPr>
          <w:p w14:paraId="5D5E1D9A" w14:textId="0CF5A3E1" w:rsidR="009F7027" w:rsidRDefault="009F7027" w:rsidP="008A361B">
            <w:pPr>
              <w:jc w:val="center"/>
            </w:pPr>
            <w:r>
              <w:t>5</w:t>
            </w:r>
          </w:p>
        </w:tc>
        <w:tc>
          <w:tcPr>
            <w:tcW w:w="850" w:type="dxa"/>
            <w:vMerge/>
          </w:tcPr>
          <w:p w14:paraId="4BAAFCB6" w14:textId="0DCD6C0D" w:rsidR="009F7027" w:rsidRDefault="009F7027" w:rsidP="008A361B">
            <w:pPr>
              <w:jc w:val="center"/>
            </w:pPr>
          </w:p>
        </w:tc>
        <w:tc>
          <w:tcPr>
            <w:tcW w:w="284" w:type="dxa"/>
            <w:vMerge/>
            <w:shd w:val="clear" w:color="auto" w:fill="auto"/>
          </w:tcPr>
          <w:p w14:paraId="0A15B592" w14:textId="77777777" w:rsidR="009F7027" w:rsidRDefault="009F7027" w:rsidP="008A361B">
            <w:pPr>
              <w:jc w:val="center"/>
            </w:pPr>
          </w:p>
        </w:tc>
        <w:tc>
          <w:tcPr>
            <w:tcW w:w="992" w:type="dxa"/>
          </w:tcPr>
          <w:p w14:paraId="7EA2864A" w14:textId="68150961" w:rsidR="009F7027" w:rsidRDefault="009F7027" w:rsidP="008A361B">
            <w:pPr>
              <w:jc w:val="center"/>
            </w:pPr>
            <w:r>
              <w:t>10</w:t>
            </w:r>
          </w:p>
        </w:tc>
        <w:tc>
          <w:tcPr>
            <w:tcW w:w="851" w:type="dxa"/>
            <w:vMerge/>
          </w:tcPr>
          <w:p w14:paraId="638275BC" w14:textId="77777777" w:rsidR="009F7027" w:rsidRDefault="009F7027" w:rsidP="008A361B">
            <w:pPr>
              <w:jc w:val="center"/>
            </w:pPr>
          </w:p>
        </w:tc>
      </w:tr>
      <w:tr w:rsidR="009F7027" w14:paraId="0F9A08A0" w14:textId="227517DF" w:rsidTr="00B464E0">
        <w:tc>
          <w:tcPr>
            <w:tcW w:w="1838" w:type="dxa"/>
            <w:shd w:val="clear" w:color="auto" w:fill="F2F2F2" w:themeFill="background1" w:themeFillShade="F2"/>
          </w:tcPr>
          <w:p w14:paraId="22DC88D4" w14:textId="088084A7" w:rsidR="009F7027" w:rsidRPr="008C712E" w:rsidRDefault="009F7027" w:rsidP="00485277">
            <w:pPr>
              <w:rPr>
                <w:b/>
                <w:bCs/>
              </w:rPr>
            </w:pPr>
            <w:r w:rsidRPr="008C712E">
              <w:rPr>
                <w:b/>
                <w:bCs/>
              </w:rPr>
              <w:t>Average</w:t>
            </w:r>
          </w:p>
        </w:tc>
        <w:tc>
          <w:tcPr>
            <w:tcW w:w="425" w:type="dxa"/>
            <w:vMerge/>
            <w:shd w:val="clear" w:color="auto" w:fill="auto"/>
          </w:tcPr>
          <w:p w14:paraId="05BE0855" w14:textId="77777777" w:rsidR="009F7027" w:rsidRDefault="009F7027" w:rsidP="008A361B">
            <w:pPr>
              <w:jc w:val="center"/>
            </w:pPr>
          </w:p>
        </w:tc>
        <w:tc>
          <w:tcPr>
            <w:tcW w:w="851" w:type="dxa"/>
          </w:tcPr>
          <w:p w14:paraId="017A03A3" w14:textId="2A291958" w:rsidR="009F7027" w:rsidRDefault="009F7027" w:rsidP="008A361B">
            <w:pPr>
              <w:jc w:val="center"/>
            </w:pPr>
            <w:r>
              <w:t>1</w:t>
            </w:r>
          </w:p>
        </w:tc>
        <w:tc>
          <w:tcPr>
            <w:tcW w:w="992" w:type="dxa"/>
          </w:tcPr>
          <w:p w14:paraId="62FB019A" w14:textId="39FA87D9" w:rsidR="009F7027" w:rsidRDefault="009F7027" w:rsidP="008A361B">
            <w:pPr>
              <w:jc w:val="center"/>
            </w:pPr>
            <w:r>
              <w:t>4.3%</w:t>
            </w:r>
          </w:p>
        </w:tc>
        <w:tc>
          <w:tcPr>
            <w:tcW w:w="284" w:type="dxa"/>
            <w:vMerge/>
            <w:shd w:val="clear" w:color="auto" w:fill="auto"/>
          </w:tcPr>
          <w:p w14:paraId="6B7E9250" w14:textId="77777777" w:rsidR="009F7027" w:rsidRDefault="009F7027" w:rsidP="008A361B">
            <w:pPr>
              <w:jc w:val="center"/>
            </w:pPr>
          </w:p>
        </w:tc>
        <w:tc>
          <w:tcPr>
            <w:tcW w:w="992" w:type="dxa"/>
          </w:tcPr>
          <w:p w14:paraId="40EA36CB" w14:textId="6459FE53" w:rsidR="009F7027" w:rsidRDefault="009F7027" w:rsidP="008A361B">
            <w:pPr>
              <w:jc w:val="center"/>
            </w:pPr>
            <w:r>
              <w:t>1</w:t>
            </w:r>
          </w:p>
        </w:tc>
        <w:tc>
          <w:tcPr>
            <w:tcW w:w="850" w:type="dxa"/>
          </w:tcPr>
          <w:p w14:paraId="40F0A1EE" w14:textId="01DC540E" w:rsidR="009F7027" w:rsidRDefault="009F7027" w:rsidP="008A361B">
            <w:pPr>
              <w:jc w:val="center"/>
            </w:pPr>
            <w:r>
              <w:t>3.6%</w:t>
            </w:r>
          </w:p>
        </w:tc>
        <w:tc>
          <w:tcPr>
            <w:tcW w:w="284" w:type="dxa"/>
            <w:vMerge/>
            <w:shd w:val="clear" w:color="auto" w:fill="auto"/>
          </w:tcPr>
          <w:p w14:paraId="1CBE2FB2" w14:textId="77777777" w:rsidR="009F7027" w:rsidRDefault="009F7027" w:rsidP="008A361B">
            <w:pPr>
              <w:jc w:val="center"/>
            </w:pPr>
          </w:p>
        </w:tc>
        <w:tc>
          <w:tcPr>
            <w:tcW w:w="992" w:type="dxa"/>
          </w:tcPr>
          <w:p w14:paraId="7444D486" w14:textId="7C7E84EB" w:rsidR="009F7027" w:rsidRDefault="009F7027" w:rsidP="008A361B">
            <w:pPr>
              <w:jc w:val="center"/>
            </w:pPr>
            <w:r>
              <w:t>1</w:t>
            </w:r>
          </w:p>
        </w:tc>
        <w:tc>
          <w:tcPr>
            <w:tcW w:w="851" w:type="dxa"/>
          </w:tcPr>
          <w:p w14:paraId="01217EA9" w14:textId="0D910C8D" w:rsidR="009F7027" w:rsidRDefault="009F7027" w:rsidP="008A361B">
            <w:pPr>
              <w:jc w:val="center"/>
            </w:pPr>
            <w:r>
              <w:t>2%</w:t>
            </w:r>
          </w:p>
        </w:tc>
      </w:tr>
      <w:tr w:rsidR="009F7027" w14:paraId="34CF6179" w14:textId="6456EC92" w:rsidTr="00B464E0">
        <w:tc>
          <w:tcPr>
            <w:tcW w:w="1838" w:type="dxa"/>
            <w:shd w:val="clear" w:color="auto" w:fill="F2F2F2" w:themeFill="background1" w:themeFillShade="F2"/>
          </w:tcPr>
          <w:p w14:paraId="07F99EF8" w14:textId="13BD7305" w:rsidR="009F7027" w:rsidRPr="008C712E" w:rsidRDefault="009F7027" w:rsidP="00485277">
            <w:pPr>
              <w:rPr>
                <w:b/>
                <w:bCs/>
              </w:rPr>
            </w:pPr>
            <w:r w:rsidRPr="008C712E">
              <w:rPr>
                <w:b/>
                <w:bCs/>
              </w:rPr>
              <w:t xml:space="preserve">Poor </w:t>
            </w:r>
          </w:p>
        </w:tc>
        <w:tc>
          <w:tcPr>
            <w:tcW w:w="425" w:type="dxa"/>
            <w:vMerge/>
            <w:shd w:val="clear" w:color="auto" w:fill="auto"/>
          </w:tcPr>
          <w:p w14:paraId="33D45C00" w14:textId="77777777" w:rsidR="009F7027" w:rsidRDefault="009F7027" w:rsidP="008A361B">
            <w:pPr>
              <w:jc w:val="center"/>
            </w:pPr>
          </w:p>
        </w:tc>
        <w:tc>
          <w:tcPr>
            <w:tcW w:w="851" w:type="dxa"/>
          </w:tcPr>
          <w:p w14:paraId="0E54393C" w14:textId="362490D0" w:rsidR="009F7027" w:rsidRDefault="009F7027" w:rsidP="008A361B">
            <w:pPr>
              <w:jc w:val="center"/>
            </w:pPr>
            <w:r>
              <w:t>0</w:t>
            </w:r>
          </w:p>
        </w:tc>
        <w:tc>
          <w:tcPr>
            <w:tcW w:w="992" w:type="dxa"/>
            <w:vMerge w:val="restart"/>
            <w:vAlign w:val="center"/>
          </w:tcPr>
          <w:p w14:paraId="0AFB84F1" w14:textId="7C91FD7A" w:rsidR="009F7027" w:rsidRDefault="009F7027" w:rsidP="001705BF">
            <w:pPr>
              <w:jc w:val="center"/>
            </w:pPr>
            <w:r>
              <w:t>0%</w:t>
            </w:r>
          </w:p>
        </w:tc>
        <w:tc>
          <w:tcPr>
            <w:tcW w:w="284" w:type="dxa"/>
            <w:vMerge/>
            <w:shd w:val="clear" w:color="auto" w:fill="auto"/>
          </w:tcPr>
          <w:p w14:paraId="591A6D57" w14:textId="77777777" w:rsidR="009F7027" w:rsidRDefault="009F7027" w:rsidP="008A361B">
            <w:pPr>
              <w:jc w:val="center"/>
            </w:pPr>
          </w:p>
        </w:tc>
        <w:tc>
          <w:tcPr>
            <w:tcW w:w="992" w:type="dxa"/>
          </w:tcPr>
          <w:p w14:paraId="50245B8F" w14:textId="4CBF11CB" w:rsidR="009F7027" w:rsidRDefault="009F7027" w:rsidP="008A361B">
            <w:pPr>
              <w:jc w:val="center"/>
            </w:pPr>
            <w:r>
              <w:t>0</w:t>
            </w:r>
          </w:p>
        </w:tc>
        <w:tc>
          <w:tcPr>
            <w:tcW w:w="850" w:type="dxa"/>
            <w:vMerge w:val="restart"/>
            <w:vAlign w:val="center"/>
          </w:tcPr>
          <w:p w14:paraId="7CBB2476" w14:textId="15FA4D10" w:rsidR="009F7027" w:rsidRDefault="009F7027" w:rsidP="00355A8D">
            <w:pPr>
              <w:jc w:val="center"/>
            </w:pPr>
            <w:r>
              <w:t>0%</w:t>
            </w:r>
          </w:p>
        </w:tc>
        <w:tc>
          <w:tcPr>
            <w:tcW w:w="284" w:type="dxa"/>
            <w:vMerge/>
            <w:shd w:val="clear" w:color="auto" w:fill="auto"/>
          </w:tcPr>
          <w:p w14:paraId="1224EC6A" w14:textId="77777777" w:rsidR="009F7027" w:rsidRDefault="009F7027" w:rsidP="008A361B">
            <w:pPr>
              <w:jc w:val="center"/>
            </w:pPr>
          </w:p>
        </w:tc>
        <w:tc>
          <w:tcPr>
            <w:tcW w:w="992" w:type="dxa"/>
          </w:tcPr>
          <w:p w14:paraId="1DD94F99" w14:textId="5809FC67" w:rsidR="009F7027" w:rsidRDefault="009F7027" w:rsidP="008A361B">
            <w:pPr>
              <w:jc w:val="center"/>
            </w:pPr>
            <w:r>
              <w:t>0</w:t>
            </w:r>
          </w:p>
        </w:tc>
        <w:tc>
          <w:tcPr>
            <w:tcW w:w="851" w:type="dxa"/>
            <w:vMerge w:val="restart"/>
            <w:vAlign w:val="center"/>
          </w:tcPr>
          <w:p w14:paraId="75BE814A" w14:textId="3917729D" w:rsidR="009F7027" w:rsidRDefault="009F7027" w:rsidP="009F7027">
            <w:pPr>
              <w:jc w:val="center"/>
            </w:pPr>
            <w:r>
              <w:t>0%</w:t>
            </w:r>
          </w:p>
        </w:tc>
      </w:tr>
      <w:tr w:rsidR="009F7027" w14:paraId="56D3A4CC" w14:textId="41AAC20D" w:rsidTr="00B464E0">
        <w:tc>
          <w:tcPr>
            <w:tcW w:w="1838" w:type="dxa"/>
            <w:shd w:val="clear" w:color="auto" w:fill="F2F2F2" w:themeFill="background1" w:themeFillShade="F2"/>
          </w:tcPr>
          <w:p w14:paraId="585AFE3E" w14:textId="38662B92" w:rsidR="009F7027" w:rsidRPr="008C712E" w:rsidRDefault="009F7027" w:rsidP="00485277">
            <w:pPr>
              <w:rPr>
                <w:b/>
                <w:bCs/>
              </w:rPr>
            </w:pPr>
            <w:r w:rsidRPr="008C712E">
              <w:rPr>
                <w:b/>
                <w:bCs/>
              </w:rPr>
              <w:t>Very Poor</w:t>
            </w:r>
          </w:p>
        </w:tc>
        <w:tc>
          <w:tcPr>
            <w:tcW w:w="425" w:type="dxa"/>
            <w:vMerge/>
            <w:shd w:val="clear" w:color="auto" w:fill="auto"/>
          </w:tcPr>
          <w:p w14:paraId="2338AF96" w14:textId="77777777" w:rsidR="009F7027" w:rsidRDefault="009F7027" w:rsidP="008A361B">
            <w:pPr>
              <w:jc w:val="center"/>
            </w:pPr>
          </w:p>
        </w:tc>
        <w:tc>
          <w:tcPr>
            <w:tcW w:w="851" w:type="dxa"/>
          </w:tcPr>
          <w:p w14:paraId="35D86F4F" w14:textId="549CECE3" w:rsidR="009F7027" w:rsidRDefault="009F7027" w:rsidP="008A361B">
            <w:pPr>
              <w:jc w:val="center"/>
            </w:pPr>
            <w:r>
              <w:t>0</w:t>
            </w:r>
          </w:p>
        </w:tc>
        <w:tc>
          <w:tcPr>
            <w:tcW w:w="992" w:type="dxa"/>
            <w:vMerge/>
            <w:vAlign w:val="center"/>
          </w:tcPr>
          <w:p w14:paraId="0A6B213D" w14:textId="77777777" w:rsidR="009F7027" w:rsidRDefault="009F7027" w:rsidP="001705BF">
            <w:pPr>
              <w:jc w:val="center"/>
            </w:pPr>
          </w:p>
        </w:tc>
        <w:tc>
          <w:tcPr>
            <w:tcW w:w="284" w:type="dxa"/>
            <w:vMerge/>
            <w:shd w:val="clear" w:color="auto" w:fill="auto"/>
          </w:tcPr>
          <w:p w14:paraId="60CB5154" w14:textId="77777777" w:rsidR="009F7027" w:rsidRDefault="009F7027" w:rsidP="008A361B">
            <w:pPr>
              <w:jc w:val="center"/>
            </w:pPr>
          </w:p>
        </w:tc>
        <w:tc>
          <w:tcPr>
            <w:tcW w:w="992" w:type="dxa"/>
          </w:tcPr>
          <w:p w14:paraId="4B32FAEC" w14:textId="4FFABA56" w:rsidR="009F7027" w:rsidRDefault="009F7027" w:rsidP="008A361B">
            <w:pPr>
              <w:jc w:val="center"/>
            </w:pPr>
            <w:r>
              <w:t>0</w:t>
            </w:r>
          </w:p>
        </w:tc>
        <w:tc>
          <w:tcPr>
            <w:tcW w:w="850" w:type="dxa"/>
            <w:vMerge/>
          </w:tcPr>
          <w:p w14:paraId="3B361353" w14:textId="3396C3E0" w:rsidR="009F7027" w:rsidRDefault="009F7027" w:rsidP="008A361B">
            <w:pPr>
              <w:jc w:val="center"/>
            </w:pPr>
          </w:p>
        </w:tc>
        <w:tc>
          <w:tcPr>
            <w:tcW w:w="284" w:type="dxa"/>
            <w:vMerge/>
            <w:shd w:val="clear" w:color="auto" w:fill="auto"/>
          </w:tcPr>
          <w:p w14:paraId="3B97EC9A" w14:textId="77777777" w:rsidR="009F7027" w:rsidRDefault="009F7027" w:rsidP="008A361B">
            <w:pPr>
              <w:jc w:val="center"/>
            </w:pPr>
          </w:p>
        </w:tc>
        <w:tc>
          <w:tcPr>
            <w:tcW w:w="992" w:type="dxa"/>
          </w:tcPr>
          <w:p w14:paraId="7DD105AC" w14:textId="5003C48B" w:rsidR="009F7027" w:rsidRDefault="009F7027" w:rsidP="008A361B">
            <w:pPr>
              <w:jc w:val="center"/>
            </w:pPr>
            <w:r>
              <w:t>0</w:t>
            </w:r>
          </w:p>
        </w:tc>
        <w:tc>
          <w:tcPr>
            <w:tcW w:w="851" w:type="dxa"/>
            <w:vMerge/>
          </w:tcPr>
          <w:p w14:paraId="4EE33D92" w14:textId="77777777" w:rsidR="009F7027" w:rsidRDefault="009F7027" w:rsidP="008A361B">
            <w:pPr>
              <w:jc w:val="center"/>
            </w:pPr>
          </w:p>
        </w:tc>
      </w:tr>
    </w:tbl>
    <w:p w14:paraId="779A0789" w14:textId="1B7377C2" w:rsidR="00BB1C57" w:rsidRDefault="00BA5369" w:rsidP="00494D90">
      <w:pPr>
        <w:spacing w:before="240"/>
        <w:rPr>
          <w:b/>
          <w:bCs/>
          <w:color w:val="800000"/>
        </w:rPr>
      </w:pPr>
      <w:r w:rsidRPr="00BA5369">
        <w:rPr>
          <w:b/>
          <w:bCs/>
          <w:color w:val="800000"/>
        </w:rPr>
        <w:t xml:space="preserve">Practice inspections </w:t>
      </w:r>
    </w:p>
    <w:p w14:paraId="7993949F" w14:textId="37F97213" w:rsidR="00966966" w:rsidRDefault="00BA5369" w:rsidP="00BA5369">
      <w:r w:rsidRPr="00BA5369">
        <w:t>The Care Quality Commission (CQC)</w:t>
      </w:r>
      <w:r>
        <w:t xml:space="preserve"> </w:t>
      </w:r>
      <w:r w:rsidR="00AA1DC6">
        <w:t xml:space="preserve">no longer carries out the schedule of practice visits that they used to. Every month they download </w:t>
      </w:r>
      <w:r w:rsidR="00530263">
        <w:t xml:space="preserve">information that </w:t>
      </w:r>
      <w:proofErr w:type="spellStart"/>
      <w:r w:rsidR="00530263">
        <w:t>Mountwood</w:t>
      </w:r>
      <w:proofErr w:type="spellEnd"/>
      <w:r w:rsidR="00530263">
        <w:t xml:space="preserve"> is required to maintain such as Friends &amp; Family feedback, complaints</w:t>
      </w:r>
      <w:r w:rsidR="00A0714B">
        <w:t xml:space="preserve">, statistics on rates for smear tests and  immunisations, medicines data etc and </w:t>
      </w:r>
      <w:r w:rsidR="002C20E1">
        <w:t xml:space="preserve">decide if the practice is operating safely against those required benchmarks. They will then </w:t>
      </w:r>
      <w:r w:rsidR="00966966">
        <w:t xml:space="preserve">select </w:t>
      </w:r>
      <w:r w:rsidR="002C20E1">
        <w:t xml:space="preserve">a surgery  </w:t>
      </w:r>
      <w:r w:rsidR="00966966">
        <w:t xml:space="preserve">for a more detailed review and inspection. </w:t>
      </w:r>
    </w:p>
    <w:p w14:paraId="40ECFAF8" w14:textId="77777777" w:rsidR="00955017" w:rsidRDefault="00955017" w:rsidP="002B4C9A">
      <w:pPr>
        <w:rPr>
          <w:rFonts w:ascii="Light Stories" w:hAnsi="Light Stories"/>
          <w:b/>
          <w:bCs/>
          <w:color w:val="800000"/>
          <w:sz w:val="32"/>
          <w:szCs w:val="32"/>
          <w:bdr w:val="none" w:sz="0" w:space="0" w:color="000000"/>
        </w:rPr>
      </w:pPr>
    </w:p>
    <w:p w14:paraId="41963A00" w14:textId="153C2F3D" w:rsidR="00100F80" w:rsidRPr="00270BB0" w:rsidRDefault="00BC2B89" w:rsidP="002B4C9A">
      <w:pPr>
        <w:rPr>
          <w:rFonts w:ascii="Light Stories" w:hAnsi="Light Stories"/>
          <w:b/>
          <w:bCs/>
          <w:color w:val="800000"/>
          <w:sz w:val="32"/>
          <w:szCs w:val="32"/>
          <w:bdr w:val="none" w:sz="0" w:space="0" w:color="000000"/>
        </w:rPr>
      </w:pPr>
      <w:r w:rsidRPr="00270BB0">
        <w:rPr>
          <w:rFonts w:ascii="Light Stories" w:hAnsi="Light Stories"/>
          <w:b/>
          <w:bCs/>
          <w:color w:val="800000"/>
          <w:sz w:val="32"/>
          <w:szCs w:val="32"/>
          <w:bdr w:val="none" w:sz="0" w:space="0" w:color="000000"/>
        </w:rPr>
        <w:t xml:space="preserve">Presentations to patients </w:t>
      </w:r>
    </w:p>
    <w:p w14:paraId="427C5BAC" w14:textId="5B5A3FCD" w:rsidR="0037610F" w:rsidRDefault="00BE3E11" w:rsidP="00BE3E11">
      <w:r w:rsidRPr="00BC3098">
        <w:t xml:space="preserve">PPG confirms two members attending both menopause workshops and COPD workshop with Stefan/Colin available to help set-up if necessary. </w:t>
      </w:r>
      <w:r w:rsidR="0037610F">
        <w:t xml:space="preserve"> Workshops run 1-3pm. </w:t>
      </w:r>
    </w:p>
    <w:tbl>
      <w:tblPr>
        <w:tblStyle w:val="TableGrid"/>
        <w:tblW w:w="0" w:type="auto"/>
        <w:tblInd w:w="704" w:type="dxa"/>
        <w:tblLook w:val="04A0" w:firstRow="1" w:lastRow="0" w:firstColumn="1" w:lastColumn="0" w:noHBand="0" w:noVBand="1"/>
      </w:tblPr>
      <w:tblGrid>
        <w:gridCol w:w="2301"/>
        <w:gridCol w:w="1385"/>
        <w:gridCol w:w="1275"/>
        <w:gridCol w:w="1418"/>
      </w:tblGrid>
      <w:tr w:rsidR="00E86071" w:rsidRPr="00E86071" w14:paraId="22F3E01B" w14:textId="5AB6E851" w:rsidTr="00E86071">
        <w:tc>
          <w:tcPr>
            <w:tcW w:w="2301" w:type="dxa"/>
            <w:shd w:val="clear" w:color="auto" w:fill="F2F2F2" w:themeFill="background1" w:themeFillShade="F2"/>
          </w:tcPr>
          <w:p w14:paraId="3F3C9991" w14:textId="33CC0701" w:rsidR="00E86071" w:rsidRPr="00E86071" w:rsidRDefault="00E86071" w:rsidP="00BE3E11">
            <w:pPr>
              <w:rPr>
                <w:b/>
                <w:bCs/>
              </w:rPr>
            </w:pPr>
            <w:r w:rsidRPr="00E86071">
              <w:rPr>
                <w:b/>
                <w:bCs/>
              </w:rPr>
              <w:t>Workshop</w:t>
            </w:r>
          </w:p>
        </w:tc>
        <w:tc>
          <w:tcPr>
            <w:tcW w:w="1385" w:type="dxa"/>
            <w:shd w:val="clear" w:color="auto" w:fill="F2F2F2" w:themeFill="background1" w:themeFillShade="F2"/>
          </w:tcPr>
          <w:p w14:paraId="12DC34B8" w14:textId="680E6BED" w:rsidR="00E86071" w:rsidRPr="00E86071" w:rsidRDefault="00E86071" w:rsidP="00BE3E11">
            <w:pPr>
              <w:rPr>
                <w:b/>
                <w:bCs/>
              </w:rPr>
            </w:pPr>
            <w:r w:rsidRPr="00E86071">
              <w:rPr>
                <w:b/>
                <w:bCs/>
              </w:rPr>
              <w:t>Date</w:t>
            </w:r>
          </w:p>
        </w:tc>
        <w:tc>
          <w:tcPr>
            <w:tcW w:w="2693" w:type="dxa"/>
            <w:gridSpan w:val="2"/>
            <w:shd w:val="clear" w:color="auto" w:fill="F2F2F2" w:themeFill="background1" w:themeFillShade="F2"/>
          </w:tcPr>
          <w:p w14:paraId="35FB63B0" w14:textId="508BE981" w:rsidR="00E86071" w:rsidRPr="00E86071" w:rsidRDefault="00E86071" w:rsidP="00BE3E11">
            <w:pPr>
              <w:rPr>
                <w:b/>
                <w:bCs/>
              </w:rPr>
            </w:pPr>
            <w:r w:rsidRPr="00E86071">
              <w:rPr>
                <w:b/>
                <w:bCs/>
              </w:rPr>
              <w:t xml:space="preserve">PPG attendees </w:t>
            </w:r>
          </w:p>
        </w:tc>
      </w:tr>
      <w:tr w:rsidR="0037610F" w14:paraId="2B73BA2F" w14:textId="3445E841" w:rsidTr="00E86071">
        <w:tc>
          <w:tcPr>
            <w:tcW w:w="2301" w:type="dxa"/>
          </w:tcPr>
          <w:p w14:paraId="00E93671" w14:textId="465CD28E" w:rsidR="0037610F" w:rsidRDefault="0037610F" w:rsidP="00BE3E11">
            <w:r>
              <w:t>Menopause</w:t>
            </w:r>
          </w:p>
        </w:tc>
        <w:tc>
          <w:tcPr>
            <w:tcW w:w="1385" w:type="dxa"/>
          </w:tcPr>
          <w:p w14:paraId="0DDA3D3C" w14:textId="59D36F1A" w:rsidR="0037610F" w:rsidRDefault="0037610F" w:rsidP="00BE3E11">
            <w:r>
              <w:t xml:space="preserve">31 July </w:t>
            </w:r>
          </w:p>
        </w:tc>
        <w:tc>
          <w:tcPr>
            <w:tcW w:w="1275" w:type="dxa"/>
          </w:tcPr>
          <w:p w14:paraId="086BD269" w14:textId="544BF4DB" w:rsidR="0037610F" w:rsidRDefault="0037610F" w:rsidP="00BE3E11">
            <w:r>
              <w:t>Ginny</w:t>
            </w:r>
          </w:p>
        </w:tc>
        <w:tc>
          <w:tcPr>
            <w:tcW w:w="1418" w:type="dxa"/>
          </w:tcPr>
          <w:p w14:paraId="78EBC706" w14:textId="6233C339" w:rsidR="0037610F" w:rsidRDefault="0037610F" w:rsidP="00BE3E11">
            <w:r>
              <w:t>Sharon</w:t>
            </w:r>
          </w:p>
        </w:tc>
      </w:tr>
      <w:tr w:rsidR="0037610F" w14:paraId="6BF57DD7" w14:textId="77777777" w:rsidTr="00E86071">
        <w:tc>
          <w:tcPr>
            <w:tcW w:w="2301" w:type="dxa"/>
          </w:tcPr>
          <w:p w14:paraId="4C209FAD" w14:textId="0269E4AE" w:rsidR="0037610F" w:rsidRDefault="00E86071" w:rsidP="00BE3E11">
            <w:r>
              <w:t>Menopause</w:t>
            </w:r>
          </w:p>
        </w:tc>
        <w:tc>
          <w:tcPr>
            <w:tcW w:w="1385" w:type="dxa"/>
          </w:tcPr>
          <w:p w14:paraId="1A9A8472" w14:textId="161E5156" w:rsidR="0037610F" w:rsidRDefault="0037610F" w:rsidP="00BE3E11">
            <w:r>
              <w:t>14 August</w:t>
            </w:r>
          </w:p>
        </w:tc>
        <w:tc>
          <w:tcPr>
            <w:tcW w:w="1275" w:type="dxa"/>
          </w:tcPr>
          <w:p w14:paraId="34D7BFAA" w14:textId="50D3089C" w:rsidR="0037610F" w:rsidRDefault="0037610F" w:rsidP="00BE3E11">
            <w:r>
              <w:t xml:space="preserve">Sue </w:t>
            </w:r>
          </w:p>
        </w:tc>
        <w:tc>
          <w:tcPr>
            <w:tcW w:w="1418" w:type="dxa"/>
          </w:tcPr>
          <w:p w14:paraId="53E0A3B7" w14:textId="2928D862" w:rsidR="0037610F" w:rsidRDefault="0037610F" w:rsidP="00BE3E11">
            <w:r>
              <w:t>Caroline</w:t>
            </w:r>
          </w:p>
        </w:tc>
      </w:tr>
      <w:tr w:rsidR="0037610F" w14:paraId="32F19E8D" w14:textId="77777777" w:rsidTr="00E86071">
        <w:tc>
          <w:tcPr>
            <w:tcW w:w="2301" w:type="dxa"/>
          </w:tcPr>
          <w:p w14:paraId="36A984C8" w14:textId="008267A4" w:rsidR="0037610F" w:rsidRDefault="00E3335C" w:rsidP="00BE3E11">
            <w:r>
              <w:t>COPD</w:t>
            </w:r>
          </w:p>
        </w:tc>
        <w:tc>
          <w:tcPr>
            <w:tcW w:w="1385" w:type="dxa"/>
          </w:tcPr>
          <w:p w14:paraId="2057B2B7" w14:textId="45469B73" w:rsidR="0037610F" w:rsidRDefault="00771475" w:rsidP="00BE3E11">
            <w:r>
              <w:t>9 October</w:t>
            </w:r>
          </w:p>
        </w:tc>
        <w:tc>
          <w:tcPr>
            <w:tcW w:w="1275" w:type="dxa"/>
          </w:tcPr>
          <w:p w14:paraId="5F6FE9F3" w14:textId="24E815C0" w:rsidR="0037610F" w:rsidRDefault="00771475" w:rsidP="00BE3E11">
            <w:r>
              <w:t xml:space="preserve">Sue </w:t>
            </w:r>
          </w:p>
        </w:tc>
        <w:tc>
          <w:tcPr>
            <w:tcW w:w="1418" w:type="dxa"/>
          </w:tcPr>
          <w:p w14:paraId="636EF674" w14:textId="3CBA5A83" w:rsidR="0037610F" w:rsidRDefault="00771475" w:rsidP="00BE3E11">
            <w:r>
              <w:t>Sharon</w:t>
            </w:r>
          </w:p>
        </w:tc>
      </w:tr>
    </w:tbl>
    <w:p w14:paraId="475B4EA4" w14:textId="77777777" w:rsidR="00366115" w:rsidRDefault="00366115" w:rsidP="00BE3E11">
      <w:r>
        <w:t xml:space="preserve">Dr Liz thanked all PPG members coming forward to support these workshops. </w:t>
      </w:r>
    </w:p>
    <w:p w14:paraId="12DAD9D2" w14:textId="77777777" w:rsidR="00764343" w:rsidRDefault="00764343" w:rsidP="00BE3E11"/>
    <w:p w14:paraId="76C3A89F" w14:textId="77777777" w:rsidR="00526C41" w:rsidRDefault="0071459E" w:rsidP="00BE3E11">
      <w:pPr>
        <w:rPr>
          <w:rFonts w:ascii="Light Stories" w:hAnsi="Light Stories"/>
          <w:b/>
          <w:bCs/>
          <w:color w:val="800000"/>
          <w:sz w:val="32"/>
          <w:szCs w:val="32"/>
        </w:rPr>
      </w:pPr>
      <w:r w:rsidRPr="0071459E">
        <w:rPr>
          <w:rFonts w:ascii="Light Stories" w:hAnsi="Light Stories"/>
          <w:b/>
          <w:bCs/>
          <w:color w:val="800000"/>
          <w:sz w:val="32"/>
          <w:szCs w:val="32"/>
        </w:rPr>
        <w:lastRenderedPageBreak/>
        <w:t>P</w:t>
      </w:r>
      <w:r w:rsidR="00AC31D0">
        <w:rPr>
          <w:rFonts w:ascii="Light Stories" w:hAnsi="Light Stories"/>
          <w:b/>
          <w:bCs/>
          <w:color w:val="800000"/>
          <w:sz w:val="32"/>
          <w:szCs w:val="32"/>
        </w:rPr>
        <w:t xml:space="preserve">CN activities </w:t>
      </w:r>
    </w:p>
    <w:p w14:paraId="48B57E83" w14:textId="729113A2" w:rsidR="0071459E" w:rsidRPr="00593487" w:rsidRDefault="00526C41" w:rsidP="00593487">
      <w:r w:rsidRPr="00593487">
        <w:t xml:space="preserve">Colin and Sharon </w:t>
      </w:r>
      <w:r w:rsidR="00FB2B35">
        <w:t xml:space="preserve">reported to the meeting on </w:t>
      </w:r>
      <w:r w:rsidRPr="00593487">
        <w:t xml:space="preserve">an information session held by the local PCN </w:t>
      </w:r>
      <w:r w:rsidR="00593487" w:rsidRPr="00593487">
        <w:t xml:space="preserve">where </w:t>
      </w:r>
      <w:r w:rsidR="00593487">
        <w:t>a</w:t>
      </w:r>
      <w:r w:rsidR="00593487" w:rsidRPr="00593487">
        <w:t xml:space="preserve"> couple of initiatives</w:t>
      </w:r>
      <w:r w:rsidR="00593487">
        <w:t xml:space="preserve"> were discussed</w:t>
      </w:r>
      <w:r w:rsidR="00593487" w:rsidRPr="00593487">
        <w:t>:</w:t>
      </w:r>
      <w:r w:rsidRPr="00593487">
        <w:t xml:space="preserve">  </w:t>
      </w:r>
    </w:p>
    <w:p w14:paraId="3838AD1E" w14:textId="4D7CFAF6" w:rsidR="00FB2B35" w:rsidRPr="00AB14AF" w:rsidRDefault="00FB2B35" w:rsidP="00FB2B35">
      <w:pPr>
        <w:pStyle w:val="ListParagraph"/>
        <w:numPr>
          <w:ilvl w:val="0"/>
          <w:numId w:val="6"/>
        </w:numPr>
        <w:rPr>
          <w:b/>
          <w:bCs/>
          <w:color w:val="800000"/>
        </w:rPr>
      </w:pPr>
      <w:r w:rsidRPr="00AB14AF">
        <w:rPr>
          <w:b/>
          <w:bCs/>
          <w:color w:val="800000"/>
        </w:rPr>
        <w:t>Extending PATCHS availability</w:t>
      </w:r>
    </w:p>
    <w:p w14:paraId="05F94D08" w14:textId="42AB145B" w:rsidR="00A10741" w:rsidRDefault="0071459E" w:rsidP="00FB2B35">
      <w:pPr>
        <w:ind w:left="720"/>
      </w:pPr>
      <w:r>
        <w:t xml:space="preserve">The </w:t>
      </w:r>
      <w:r w:rsidR="00586E99">
        <w:t>PCN</w:t>
      </w:r>
      <w:r w:rsidR="00E106DE">
        <w:t xml:space="preserve"> has been carrying out a trial with Harefield Practice to extend PATCHS availability throughout the working day.  </w:t>
      </w:r>
      <w:r w:rsidR="00A10741">
        <w:t>For this trial, t</w:t>
      </w:r>
      <w:r w:rsidR="00E106DE">
        <w:t xml:space="preserve">he PCN has </w:t>
      </w:r>
      <w:r w:rsidR="00586E99">
        <w:t xml:space="preserve">provided some additional resource to Harefield to help them triage the additional requests coming in </w:t>
      </w:r>
      <w:r w:rsidR="00851E02">
        <w:t xml:space="preserve">through PATCHS. </w:t>
      </w:r>
      <w:r w:rsidR="00A10741">
        <w:t xml:space="preserve"> The trial is being monitored week by week to see how it is working and assess </w:t>
      </w:r>
      <w:r w:rsidR="00AC31D0" w:rsidRPr="00800479">
        <w:t xml:space="preserve">the level of resources </w:t>
      </w:r>
      <w:r w:rsidR="00A10741">
        <w:t xml:space="preserve">(existing and additional) </w:t>
      </w:r>
      <w:r w:rsidR="00AC31D0" w:rsidRPr="00800479">
        <w:t xml:space="preserve">required for the following week. </w:t>
      </w:r>
    </w:p>
    <w:p w14:paraId="28568FD6" w14:textId="76AF4304" w:rsidR="003B34A0" w:rsidRDefault="00AC31D0" w:rsidP="00FB2B35">
      <w:pPr>
        <w:ind w:left="720"/>
      </w:pPr>
      <w:r w:rsidRPr="00800479">
        <w:t>Until the trial is over, we won’t know</w:t>
      </w:r>
      <w:r w:rsidR="00BE3968">
        <w:t xml:space="preserve"> what the PCN may recommend for other practices including ours, </w:t>
      </w:r>
      <w:r w:rsidRPr="00800479">
        <w:t xml:space="preserve">but </w:t>
      </w:r>
      <w:r w:rsidR="00BE3968">
        <w:t xml:space="preserve">clearly there is a </w:t>
      </w:r>
      <w:r w:rsidRPr="00800479">
        <w:t xml:space="preserve">concern </w:t>
      </w:r>
      <w:r w:rsidR="00BE3968">
        <w:t xml:space="preserve">that any practice wishing to open PATCHS all day </w:t>
      </w:r>
      <w:r w:rsidRPr="00800479">
        <w:t xml:space="preserve">would need additional staff to make system work. </w:t>
      </w:r>
      <w:r w:rsidR="003F6756">
        <w:t xml:space="preserve"> </w:t>
      </w:r>
      <w:r w:rsidR="00EC5161">
        <w:t xml:space="preserve">As the staff coming in from the central PCN will not know the patients at the individual practice, </w:t>
      </w:r>
      <w:r w:rsidR="002E6B4C">
        <w:t xml:space="preserve">it sounds like this trial is </w:t>
      </w:r>
      <w:proofErr w:type="gramStart"/>
      <w:r w:rsidR="002E6B4C">
        <w:t>similar to</w:t>
      </w:r>
      <w:proofErr w:type="gramEnd"/>
      <w:r w:rsidR="002E6B4C">
        <w:t xml:space="preserve"> the </w:t>
      </w:r>
      <w:r w:rsidR="0011275B">
        <w:t xml:space="preserve">idea mooted elsewhere of providing centralised remote triage services across the region.  </w:t>
      </w:r>
    </w:p>
    <w:p w14:paraId="7555873A" w14:textId="40071537" w:rsidR="0011275B" w:rsidRDefault="003B34A0" w:rsidP="00FB2B35">
      <w:pPr>
        <w:ind w:left="720"/>
      </w:pPr>
      <w:r>
        <w:t>Dr Liz reported th</w:t>
      </w:r>
      <w:r w:rsidR="00AB14AF">
        <w:t>ere</w:t>
      </w:r>
      <w:r>
        <w:t xml:space="preserve"> is no news yet on this </w:t>
      </w:r>
      <w:r w:rsidR="00AB14AF">
        <w:t xml:space="preserve">trial </w:t>
      </w:r>
      <w:r>
        <w:t xml:space="preserve">via the ICB. </w:t>
      </w:r>
      <w:r w:rsidR="0011275B">
        <w:t>We will watch this space</w:t>
      </w:r>
      <w:r>
        <w:t>…</w:t>
      </w:r>
    </w:p>
    <w:p w14:paraId="2F14652E" w14:textId="77777777" w:rsidR="009A78DD" w:rsidRPr="00AB14AF" w:rsidRDefault="009A78DD" w:rsidP="00AB14AF">
      <w:pPr>
        <w:pStyle w:val="ListParagraph"/>
        <w:numPr>
          <w:ilvl w:val="0"/>
          <w:numId w:val="6"/>
        </w:numPr>
        <w:spacing w:before="120"/>
        <w:ind w:left="714" w:hanging="357"/>
        <w:rPr>
          <w:b/>
          <w:bCs/>
          <w:color w:val="800000"/>
        </w:rPr>
      </w:pPr>
      <w:r w:rsidRPr="00AB14AF">
        <w:rPr>
          <w:b/>
          <w:bCs/>
          <w:color w:val="800000"/>
        </w:rPr>
        <w:t>Enhancing interaction between PPGs</w:t>
      </w:r>
    </w:p>
    <w:p w14:paraId="6D67D98F" w14:textId="06565398" w:rsidR="00967197" w:rsidRDefault="009A78DD" w:rsidP="00BB1C57">
      <w:pPr>
        <w:ind w:left="720"/>
      </w:pPr>
      <w:r>
        <w:t xml:space="preserve">The PCN would be </w:t>
      </w:r>
      <w:r w:rsidR="002B0C71">
        <w:t>happy to arrange an initial meeting for PPGs of surgeries within the PCN to meet each other</w:t>
      </w:r>
      <w:r w:rsidR="004E7278">
        <w:t xml:space="preserve">, </w:t>
      </w:r>
      <w:r w:rsidR="002B0C71">
        <w:t>discuss areas of mutual interest and raise any que</w:t>
      </w:r>
      <w:r w:rsidR="004E7278">
        <w:t xml:space="preserve">ries </w:t>
      </w:r>
      <w:r w:rsidR="002B0C71">
        <w:t>with the PCN</w:t>
      </w:r>
      <w:r w:rsidR="004E7278">
        <w:t xml:space="preserve"> team. </w:t>
      </w:r>
      <w:r w:rsidR="006C7804">
        <w:t xml:space="preserve"> In principle we are happy to attend and </w:t>
      </w:r>
      <w:r w:rsidR="00967197">
        <w:t xml:space="preserve">will welcome any of our members who would </w:t>
      </w:r>
      <w:r w:rsidR="00AB14AF">
        <w:t xml:space="preserve">also </w:t>
      </w:r>
      <w:r w:rsidR="00967197">
        <w:t xml:space="preserve">like to come along.  We will circulate </w:t>
      </w:r>
      <w:r w:rsidR="00AB14AF">
        <w:t>details</w:t>
      </w:r>
      <w:r w:rsidR="00967197">
        <w:t xml:space="preserve"> once we know more. </w:t>
      </w:r>
    </w:p>
    <w:p w14:paraId="075172D7" w14:textId="77777777" w:rsidR="00967197" w:rsidRDefault="00967197" w:rsidP="009A78DD"/>
    <w:p w14:paraId="135B8BE8" w14:textId="20AA2295" w:rsidR="00FB2B35" w:rsidRPr="000F7E9C" w:rsidRDefault="004537CA" w:rsidP="004537CA">
      <w:pPr>
        <w:rPr>
          <w:rFonts w:ascii="Light Stories" w:hAnsi="Light Stories"/>
          <w:color w:val="800000"/>
          <w:sz w:val="12"/>
          <w:szCs w:val="12"/>
        </w:rPr>
      </w:pPr>
      <w:r w:rsidRPr="006C7754">
        <w:rPr>
          <w:rFonts w:ascii="Light Stories" w:hAnsi="Light Stories"/>
          <w:b/>
          <w:bCs/>
          <w:color w:val="800000"/>
          <w:sz w:val="32"/>
          <w:szCs w:val="32"/>
        </w:rPr>
        <w:t>A</w:t>
      </w:r>
      <w:r w:rsidR="006C7754" w:rsidRPr="006C7754">
        <w:rPr>
          <w:rFonts w:ascii="Light Stories" w:hAnsi="Light Stories"/>
          <w:b/>
          <w:bCs/>
          <w:color w:val="800000"/>
          <w:sz w:val="32"/>
          <w:szCs w:val="32"/>
        </w:rPr>
        <w:t xml:space="preserve">ny </w:t>
      </w:r>
      <w:r w:rsidRPr="006C7754">
        <w:rPr>
          <w:rFonts w:ascii="Light Stories" w:hAnsi="Light Stories"/>
          <w:b/>
          <w:bCs/>
          <w:color w:val="800000"/>
          <w:sz w:val="32"/>
          <w:szCs w:val="32"/>
        </w:rPr>
        <w:t>O</w:t>
      </w:r>
      <w:r w:rsidR="006C7754" w:rsidRPr="006C7754">
        <w:rPr>
          <w:rFonts w:ascii="Light Stories" w:hAnsi="Light Stories"/>
          <w:b/>
          <w:bCs/>
          <w:color w:val="800000"/>
          <w:sz w:val="32"/>
          <w:szCs w:val="32"/>
        </w:rPr>
        <w:t xml:space="preserve">ther </w:t>
      </w:r>
      <w:r w:rsidRPr="006C7754">
        <w:rPr>
          <w:rFonts w:ascii="Light Stories" w:hAnsi="Light Stories"/>
          <w:b/>
          <w:bCs/>
          <w:color w:val="800000"/>
          <w:sz w:val="32"/>
          <w:szCs w:val="32"/>
        </w:rPr>
        <w:t>B</w:t>
      </w:r>
      <w:r w:rsidR="006C7754" w:rsidRPr="006C7754">
        <w:rPr>
          <w:rFonts w:ascii="Light Stories" w:hAnsi="Light Stories"/>
          <w:b/>
          <w:bCs/>
          <w:color w:val="800000"/>
          <w:sz w:val="32"/>
          <w:szCs w:val="32"/>
        </w:rPr>
        <w:t>usiness</w:t>
      </w:r>
      <w:r w:rsidR="00955017">
        <w:rPr>
          <w:rFonts w:ascii="Light Stories" w:hAnsi="Light Stories"/>
          <w:b/>
          <w:bCs/>
          <w:color w:val="800000"/>
          <w:sz w:val="32"/>
          <w:szCs w:val="32"/>
        </w:rPr>
        <w:br/>
      </w:r>
    </w:p>
    <w:p w14:paraId="55B6D5C1" w14:textId="2A747ABE" w:rsidR="006C7754" w:rsidRDefault="004537CA" w:rsidP="002E67E0">
      <w:pPr>
        <w:pStyle w:val="ListParagraph"/>
        <w:numPr>
          <w:ilvl w:val="0"/>
          <w:numId w:val="8"/>
        </w:numPr>
        <w:spacing w:after="120"/>
        <w:ind w:left="714" w:hanging="357"/>
        <w:contextualSpacing w:val="0"/>
      </w:pPr>
      <w:r>
        <w:t xml:space="preserve">Mary </w:t>
      </w:r>
      <w:r w:rsidR="00277B5D">
        <w:t xml:space="preserve">passed on a request from Northwood Residents Association for a news item about the practice for their association magazine.  Dr Liz took the details and said she will be happy to contribute </w:t>
      </w:r>
      <w:r w:rsidR="006C7754">
        <w:t>a write-up</w:t>
      </w:r>
      <w:r w:rsidR="00277B5D">
        <w:t>.</w:t>
      </w:r>
      <w:r w:rsidR="006C7754">
        <w:t xml:space="preserve"> </w:t>
      </w:r>
    </w:p>
    <w:p w14:paraId="582E1CC6" w14:textId="3C9B9EF8" w:rsidR="00245B2B" w:rsidRDefault="00511168" w:rsidP="002E67E0">
      <w:pPr>
        <w:pStyle w:val="ListParagraph"/>
        <w:numPr>
          <w:ilvl w:val="0"/>
          <w:numId w:val="8"/>
        </w:numPr>
        <w:spacing w:after="120"/>
        <w:ind w:left="714" w:hanging="357"/>
        <w:contextualSpacing w:val="0"/>
      </w:pPr>
      <w:r>
        <w:t xml:space="preserve">Gerry raised </w:t>
      </w:r>
      <w:r w:rsidR="00B174F0">
        <w:t>a concern about t</w:t>
      </w:r>
      <w:r w:rsidR="00014EEF">
        <w:t xml:space="preserve">he volume of commercial marketing from companies promoting products </w:t>
      </w:r>
      <w:r w:rsidR="00C43E99">
        <w:t xml:space="preserve">or medication purporting to deliver miracle cures for different conditions. </w:t>
      </w:r>
      <w:r w:rsidR="00AD7508">
        <w:t xml:space="preserve">While obviously in a </w:t>
      </w:r>
      <w:proofErr w:type="gramStart"/>
      <w:r w:rsidR="00AD7508">
        <w:t>free market</w:t>
      </w:r>
      <w:proofErr w:type="gramEnd"/>
      <w:r w:rsidR="00AD7508">
        <w:t xml:space="preserve"> companies are able to advertise their products in different media assuming that any medical claims are </w:t>
      </w:r>
      <w:r w:rsidR="00FA3DC8">
        <w:t xml:space="preserve">verified and any medicines regulated, Dr Liz </w:t>
      </w:r>
      <w:r w:rsidR="00B30EF2">
        <w:t xml:space="preserve">said it does concern her if people are spending money on products or supplements </w:t>
      </w:r>
      <w:r w:rsidR="00DF26D2">
        <w:t xml:space="preserve">that could be doing nothing to help them.  </w:t>
      </w:r>
      <w:r w:rsidR="00B174F0">
        <w:t xml:space="preserve">Patients </w:t>
      </w:r>
      <w:r w:rsidR="00245B2B">
        <w:t xml:space="preserve">can always contact the practice for advice on commercial products that may be helpful to their specific condition(s). </w:t>
      </w:r>
    </w:p>
    <w:p w14:paraId="4C509E0B" w14:textId="0F229192" w:rsidR="00955017" w:rsidRDefault="00955017" w:rsidP="00955017">
      <w:pPr>
        <w:pStyle w:val="ListParagraph"/>
        <w:numPr>
          <w:ilvl w:val="0"/>
          <w:numId w:val="8"/>
        </w:numPr>
      </w:pPr>
      <w:r>
        <w:t xml:space="preserve">In respect of information </w:t>
      </w:r>
      <w:r w:rsidR="00F773B8">
        <w:t xml:space="preserve">sent out to patients about any aspect of medical care, any texts sent by the Practice always say they are from </w:t>
      </w:r>
      <w:proofErr w:type="spellStart"/>
      <w:r w:rsidR="00F773B8">
        <w:t>Mountwood</w:t>
      </w:r>
      <w:proofErr w:type="spellEnd"/>
      <w:r w:rsidR="00F773B8">
        <w:t xml:space="preserve"> Surgery so patients can have confidence of the source of the information.   </w:t>
      </w:r>
    </w:p>
    <w:p w14:paraId="1869DE6E" w14:textId="4BECD82D" w:rsidR="004537CA" w:rsidRPr="004537CA" w:rsidRDefault="00B30EF2" w:rsidP="00B174F0">
      <w:r>
        <w:t xml:space="preserve"> </w:t>
      </w:r>
      <w:r w:rsidR="00C43E99">
        <w:t xml:space="preserve"> </w:t>
      </w:r>
      <w:r w:rsidR="00277B5D">
        <w:t xml:space="preserve">   </w:t>
      </w:r>
    </w:p>
    <w:p w14:paraId="0D76B65C" w14:textId="42E54701" w:rsidR="00A2259B" w:rsidRDefault="00EC5161" w:rsidP="00A2259B">
      <w:pPr>
        <w:rPr>
          <w:rFonts w:ascii="Light Stories" w:hAnsi="Light Stories"/>
          <w:b/>
          <w:bCs/>
          <w:color w:val="800000"/>
          <w:sz w:val="32"/>
          <w:szCs w:val="32"/>
        </w:rPr>
      </w:pPr>
      <w:r>
        <w:t xml:space="preserve"> </w:t>
      </w:r>
      <w:r w:rsidR="00A2259B">
        <w:rPr>
          <w:rFonts w:ascii="Light Stories" w:hAnsi="Light Stories"/>
          <w:b/>
          <w:bCs/>
          <w:color w:val="800000"/>
          <w:sz w:val="32"/>
          <w:szCs w:val="32"/>
        </w:rPr>
        <w:t xml:space="preserve">Next meeting </w:t>
      </w:r>
    </w:p>
    <w:p w14:paraId="0BCBB306" w14:textId="53A11CE9" w:rsidR="00A2259B" w:rsidRDefault="00A2259B" w:rsidP="003632AA">
      <w:pPr>
        <w:jc w:val="center"/>
        <w:rPr>
          <w:rFonts w:ascii="Light Stories" w:hAnsi="Light Stories"/>
          <w:b/>
          <w:bCs/>
          <w:color w:val="800000"/>
          <w:sz w:val="32"/>
          <w:szCs w:val="32"/>
        </w:rPr>
      </w:pPr>
      <w:r w:rsidRPr="00A2259B">
        <w:t>The next meeting will be on</w:t>
      </w:r>
      <w:r>
        <w:rPr>
          <w:rFonts w:ascii="Light Stories" w:hAnsi="Light Stories"/>
          <w:b/>
          <w:bCs/>
          <w:color w:val="800000"/>
          <w:sz w:val="32"/>
          <w:szCs w:val="32"/>
        </w:rPr>
        <w:t xml:space="preserve"> Thursday 15 August </w:t>
      </w:r>
      <w:r w:rsidRPr="00A2259B">
        <w:t>at</w:t>
      </w:r>
      <w:r>
        <w:rPr>
          <w:rFonts w:ascii="Light Stories" w:hAnsi="Light Stories"/>
          <w:b/>
          <w:bCs/>
          <w:color w:val="800000"/>
          <w:sz w:val="32"/>
          <w:szCs w:val="32"/>
        </w:rPr>
        <w:t xml:space="preserve"> 2.30pm.</w:t>
      </w:r>
    </w:p>
    <w:p w14:paraId="2A023AC1" w14:textId="77777777" w:rsidR="00A2259B" w:rsidRDefault="00A2259B" w:rsidP="00A2259B">
      <w:pPr>
        <w:rPr>
          <w:rFonts w:ascii="Light Stories" w:hAnsi="Light Stories"/>
          <w:b/>
          <w:bCs/>
          <w:color w:val="800000"/>
          <w:sz w:val="32"/>
          <w:szCs w:val="32"/>
        </w:rPr>
      </w:pPr>
    </w:p>
    <w:p w14:paraId="28DD4341" w14:textId="3CAAED22" w:rsidR="00710053" w:rsidRDefault="003640C5" w:rsidP="00BE3E11">
      <w:pPr>
        <w:rPr>
          <w:rFonts w:ascii="Light Stories" w:hAnsi="Light Stories"/>
          <w:b/>
          <w:bCs/>
          <w:color w:val="800000"/>
          <w:sz w:val="32"/>
          <w:szCs w:val="32"/>
        </w:rPr>
      </w:pPr>
      <w:r>
        <w:rPr>
          <w:rFonts w:ascii="Light Stories" w:hAnsi="Light Stories"/>
          <w:b/>
          <w:bCs/>
          <w:color w:val="800000"/>
          <w:sz w:val="32"/>
          <w:szCs w:val="32"/>
        </w:rPr>
        <w:t xml:space="preserve">Definitions and </w:t>
      </w:r>
      <w:r w:rsidR="00D638F4" w:rsidRPr="00D638F4">
        <w:rPr>
          <w:rFonts w:ascii="Light Stories" w:hAnsi="Light Stories"/>
          <w:b/>
          <w:bCs/>
          <w:color w:val="800000"/>
          <w:sz w:val="32"/>
          <w:szCs w:val="32"/>
        </w:rPr>
        <w:t>Explanatory Notes</w:t>
      </w:r>
    </w:p>
    <w:p w14:paraId="764F643E" w14:textId="1B62BDD9" w:rsidR="003640C5" w:rsidRPr="003640C5" w:rsidRDefault="003640C5" w:rsidP="003640C5">
      <w:r w:rsidRPr="003640C5">
        <w:t>There are 42 Integrated Care Boards (ICB) in England, with around 1,250 Pri</w:t>
      </w:r>
      <w:r w:rsidR="004D433C">
        <w:t>mary</w:t>
      </w:r>
      <w:r w:rsidRPr="003640C5">
        <w:t xml:space="preserve"> Care Networks (PCN) reporting to them.</w:t>
      </w:r>
    </w:p>
    <w:p w14:paraId="40AADAA6" w14:textId="4EF55D34" w:rsidR="007C6EE0" w:rsidRDefault="003640C5" w:rsidP="009A3547">
      <w:pPr>
        <w:spacing w:before="240"/>
      </w:pPr>
      <w:r w:rsidRPr="00BD152F">
        <w:rPr>
          <w:rFonts w:ascii="Light Stories" w:hAnsi="Light Stories"/>
          <w:b/>
          <w:bCs/>
          <w:color w:val="800000"/>
          <w:sz w:val="28"/>
          <w:szCs w:val="28"/>
        </w:rPr>
        <w:t>Integrated Care Board (</w:t>
      </w:r>
      <w:r w:rsidR="00710053" w:rsidRPr="00BD152F">
        <w:rPr>
          <w:rFonts w:ascii="Light Stories" w:hAnsi="Light Stories"/>
          <w:b/>
          <w:bCs/>
          <w:color w:val="800000"/>
          <w:sz w:val="28"/>
          <w:szCs w:val="28"/>
        </w:rPr>
        <w:t>ICB</w:t>
      </w:r>
      <w:r w:rsidRPr="00BD152F">
        <w:rPr>
          <w:rFonts w:ascii="Light Stories" w:hAnsi="Light Stories"/>
          <w:b/>
          <w:bCs/>
          <w:color w:val="800000"/>
          <w:sz w:val="28"/>
          <w:szCs w:val="28"/>
        </w:rPr>
        <w:t>)</w:t>
      </w:r>
      <w:r w:rsidR="00710053">
        <w:rPr>
          <w:rFonts w:ascii="Light Stories" w:hAnsi="Light Stories"/>
          <w:b/>
          <w:bCs/>
          <w:color w:val="800000"/>
          <w:sz w:val="32"/>
          <w:szCs w:val="32"/>
        </w:rPr>
        <w:t xml:space="preserve"> </w:t>
      </w:r>
      <w:r w:rsidR="004A141D">
        <w:rPr>
          <w:rFonts w:ascii="Light Stories" w:hAnsi="Light Stories"/>
          <w:b/>
          <w:bCs/>
          <w:color w:val="800000"/>
          <w:sz w:val="32"/>
          <w:szCs w:val="32"/>
        </w:rPr>
        <w:t xml:space="preserve">- </w:t>
      </w:r>
      <w:r w:rsidR="004A141D" w:rsidRPr="004A141D">
        <w:t>planning and funding health and care services in the area they cover i.e. primary health care, doctors, dentists, chemists and secondary care being hospitals, rehabilitation etc</w:t>
      </w:r>
      <w:r w:rsidR="00E8473D">
        <w:t xml:space="preserve">. </w:t>
      </w:r>
    </w:p>
    <w:p w14:paraId="44734F02" w14:textId="44A5DD9C" w:rsidR="00E8473D" w:rsidRDefault="003640C5" w:rsidP="00BE3E11">
      <w:r>
        <w:t xml:space="preserve">For </w:t>
      </w:r>
      <w:proofErr w:type="spellStart"/>
      <w:r w:rsidRPr="00D638F4">
        <w:t>Mountwood</w:t>
      </w:r>
      <w:proofErr w:type="spellEnd"/>
      <w:r w:rsidRPr="00D638F4">
        <w:t xml:space="preserve"> our ICB is London </w:t>
      </w:r>
      <w:proofErr w:type="gramStart"/>
      <w:r w:rsidRPr="00D638F4">
        <w:t>North West</w:t>
      </w:r>
      <w:proofErr w:type="gramEnd"/>
      <w:r>
        <w:t>, known as NWLICB.</w:t>
      </w:r>
      <w:r w:rsidR="00BD152F">
        <w:t xml:space="preserve"> It </w:t>
      </w:r>
      <w:r w:rsidR="00D638F4" w:rsidRPr="00D638F4">
        <w:t>inc</w:t>
      </w:r>
      <w:r w:rsidR="00E8473D">
        <w:t xml:space="preserve">ludes </w:t>
      </w:r>
      <w:r w:rsidR="00D638F4" w:rsidRPr="00D638F4">
        <w:t>8 London boroughs</w:t>
      </w:r>
      <w:r w:rsidR="00E8473D">
        <w:t xml:space="preserve">: </w:t>
      </w:r>
      <w:r w:rsidR="00D638F4" w:rsidRPr="00D638F4">
        <w:t>Brent</w:t>
      </w:r>
      <w:r w:rsidR="00E8473D">
        <w:t xml:space="preserve">, </w:t>
      </w:r>
      <w:r w:rsidR="00D638F4" w:rsidRPr="00D638F4">
        <w:t>Ealing</w:t>
      </w:r>
      <w:r w:rsidR="00E8473D">
        <w:t xml:space="preserve">, </w:t>
      </w:r>
      <w:r w:rsidR="00D638F4" w:rsidRPr="00D638F4">
        <w:t>Hammersmith &amp; Fulham</w:t>
      </w:r>
      <w:r w:rsidR="00E8473D">
        <w:t xml:space="preserve">, </w:t>
      </w:r>
      <w:r w:rsidR="00D638F4" w:rsidRPr="00D638F4">
        <w:t>Harrow</w:t>
      </w:r>
      <w:r w:rsidR="00E8473D">
        <w:t xml:space="preserve">, </w:t>
      </w:r>
      <w:r w:rsidR="00D638F4" w:rsidRPr="00D638F4">
        <w:t>Hillingdon</w:t>
      </w:r>
      <w:r w:rsidR="00E8473D">
        <w:t xml:space="preserve">, </w:t>
      </w:r>
      <w:r w:rsidR="00D638F4" w:rsidRPr="00D638F4">
        <w:t>Hounslow</w:t>
      </w:r>
      <w:r w:rsidR="00E8473D">
        <w:t xml:space="preserve">, </w:t>
      </w:r>
      <w:r w:rsidR="00D638F4" w:rsidRPr="00D638F4">
        <w:t>Kensington &amp; Chelsea</w:t>
      </w:r>
      <w:r w:rsidR="00E8473D">
        <w:t xml:space="preserve">, </w:t>
      </w:r>
      <w:r w:rsidR="00D638F4" w:rsidRPr="00D638F4">
        <w:t xml:space="preserve">Westminster), responsible for over 2.1 million patients. </w:t>
      </w:r>
      <w:r w:rsidR="00E50E57">
        <w:t xml:space="preserve"> </w:t>
      </w:r>
    </w:p>
    <w:p w14:paraId="4BC8D8ED" w14:textId="4E834979" w:rsidR="00D74D64" w:rsidRDefault="00D74D64" w:rsidP="00BE3E11">
      <w:r>
        <w:t>NWLICB has 45 PCNs reporting to it.</w:t>
      </w:r>
      <w:r w:rsidR="0039466E">
        <w:t xml:space="preserve">  </w:t>
      </w:r>
    </w:p>
    <w:p w14:paraId="1D7D3BFD" w14:textId="1CB156C4" w:rsidR="004D433C" w:rsidRPr="004D433C" w:rsidRDefault="00BD152F" w:rsidP="009A3547">
      <w:pPr>
        <w:spacing w:before="240"/>
      </w:pPr>
      <w:r w:rsidRPr="00BD152F">
        <w:rPr>
          <w:rFonts w:ascii="Light Stories" w:hAnsi="Light Stories"/>
          <w:b/>
          <w:bCs/>
          <w:color w:val="800000"/>
          <w:sz w:val="28"/>
          <w:szCs w:val="28"/>
        </w:rPr>
        <w:t>Pri</w:t>
      </w:r>
      <w:r w:rsidR="004D433C">
        <w:rPr>
          <w:rFonts w:ascii="Light Stories" w:hAnsi="Light Stories"/>
          <w:b/>
          <w:bCs/>
          <w:color w:val="800000"/>
          <w:sz w:val="28"/>
          <w:szCs w:val="28"/>
        </w:rPr>
        <w:t>mary</w:t>
      </w:r>
      <w:r w:rsidRPr="00BD152F">
        <w:rPr>
          <w:rFonts w:ascii="Light Stories" w:hAnsi="Light Stories"/>
          <w:b/>
          <w:bCs/>
          <w:color w:val="800000"/>
          <w:sz w:val="28"/>
          <w:szCs w:val="28"/>
        </w:rPr>
        <w:t xml:space="preserve"> Care Network (</w:t>
      </w:r>
      <w:r w:rsidR="0041701A" w:rsidRPr="00BD152F">
        <w:rPr>
          <w:rFonts w:ascii="Light Stories" w:hAnsi="Light Stories"/>
          <w:b/>
          <w:bCs/>
          <w:color w:val="800000"/>
          <w:sz w:val="28"/>
          <w:szCs w:val="28"/>
        </w:rPr>
        <w:t>PCN</w:t>
      </w:r>
      <w:r w:rsidRPr="00BD152F">
        <w:rPr>
          <w:rFonts w:ascii="Light Stories" w:hAnsi="Light Stories"/>
          <w:b/>
          <w:bCs/>
          <w:color w:val="800000"/>
          <w:sz w:val="28"/>
          <w:szCs w:val="28"/>
        </w:rPr>
        <w:t>)</w:t>
      </w:r>
      <w:r w:rsidR="0041701A" w:rsidRPr="00BD152F">
        <w:rPr>
          <w:color w:val="800000"/>
          <w:sz w:val="28"/>
          <w:szCs w:val="28"/>
        </w:rPr>
        <w:t xml:space="preserve"> </w:t>
      </w:r>
      <w:r>
        <w:t xml:space="preserve">– </w:t>
      </w:r>
      <w:r w:rsidR="004D433C" w:rsidRPr="004D433C">
        <w:t xml:space="preserve">The aim </w:t>
      </w:r>
      <w:r w:rsidR="004D433C">
        <w:t xml:space="preserve">of a PCN </w:t>
      </w:r>
      <w:r w:rsidR="004D433C" w:rsidRPr="004D433C">
        <w:t>is to build on existing primary care services and enable greater provision of proactive, personalised, coordinated and more integrated health and social care for people close to home</w:t>
      </w:r>
      <w:r w:rsidR="0033275A">
        <w:t xml:space="preserve">. </w:t>
      </w:r>
    </w:p>
    <w:p w14:paraId="0A491A58" w14:textId="3619F949" w:rsidR="00BD152F" w:rsidRDefault="00D638F4" w:rsidP="00BE3E11">
      <w:r w:rsidRPr="00D638F4">
        <w:t xml:space="preserve">Our PCN is North Connect </w:t>
      </w:r>
      <w:r w:rsidR="00BD152F">
        <w:t xml:space="preserve">and covers the following surgeries in addition to </w:t>
      </w:r>
      <w:proofErr w:type="spellStart"/>
      <w:r w:rsidR="00BD152F">
        <w:t>Mountwood</w:t>
      </w:r>
      <w:proofErr w:type="spellEnd"/>
      <w:r w:rsidR="00BD152F">
        <w:t>:</w:t>
      </w:r>
    </w:p>
    <w:p w14:paraId="2998D79E" w14:textId="77777777" w:rsidR="00BD152F" w:rsidRDefault="00D638F4" w:rsidP="00BD152F">
      <w:pPr>
        <w:pStyle w:val="ListParagraph"/>
        <w:numPr>
          <w:ilvl w:val="0"/>
          <w:numId w:val="5"/>
        </w:numPr>
        <w:spacing w:line="240" w:lineRule="auto"/>
        <w:ind w:left="714" w:hanging="357"/>
        <w:contextualSpacing w:val="0"/>
      </w:pPr>
      <w:r w:rsidRPr="00D638F4">
        <w:t xml:space="preserve">Acre Surgery and </w:t>
      </w:r>
      <w:proofErr w:type="spellStart"/>
      <w:r w:rsidRPr="00D638F4">
        <w:t>Carepoint</w:t>
      </w:r>
      <w:proofErr w:type="spellEnd"/>
      <w:r w:rsidRPr="00D638F4">
        <w:t xml:space="preserve"> Practice (both based at Northwood Health Centre); </w:t>
      </w:r>
    </w:p>
    <w:p w14:paraId="4A1B671C" w14:textId="77777777" w:rsidR="00BD152F" w:rsidRDefault="00D638F4" w:rsidP="00BD152F">
      <w:pPr>
        <w:pStyle w:val="ListParagraph"/>
        <w:numPr>
          <w:ilvl w:val="0"/>
          <w:numId w:val="5"/>
        </w:numPr>
        <w:spacing w:line="240" w:lineRule="auto"/>
        <w:ind w:left="714" w:hanging="357"/>
        <w:contextualSpacing w:val="0"/>
      </w:pPr>
      <w:proofErr w:type="spellStart"/>
      <w:r w:rsidRPr="00D638F4">
        <w:t>Acrefield</w:t>
      </w:r>
      <w:proofErr w:type="spellEnd"/>
      <w:r w:rsidRPr="00D638F4">
        <w:t xml:space="preserve"> Surgery in South Ruislip; </w:t>
      </w:r>
    </w:p>
    <w:p w14:paraId="3D72AA4B" w14:textId="77777777" w:rsidR="00BD152F" w:rsidRDefault="00D638F4" w:rsidP="00BD152F">
      <w:pPr>
        <w:pStyle w:val="ListParagraph"/>
        <w:numPr>
          <w:ilvl w:val="0"/>
          <w:numId w:val="5"/>
        </w:numPr>
        <w:spacing w:line="240" w:lineRule="auto"/>
        <w:ind w:left="714" w:hanging="357"/>
        <w:contextualSpacing w:val="0"/>
      </w:pPr>
      <w:r w:rsidRPr="00D638F4">
        <w:t xml:space="preserve">Devonshire Lodge in Eastcote; </w:t>
      </w:r>
    </w:p>
    <w:p w14:paraId="43A9E851" w14:textId="77777777" w:rsidR="00BD152F" w:rsidRDefault="00D638F4" w:rsidP="00BD152F">
      <w:pPr>
        <w:pStyle w:val="ListParagraph"/>
        <w:numPr>
          <w:ilvl w:val="0"/>
          <w:numId w:val="5"/>
        </w:numPr>
        <w:spacing w:line="240" w:lineRule="auto"/>
        <w:ind w:left="714" w:hanging="357"/>
        <w:contextualSpacing w:val="0"/>
      </w:pPr>
      <w:r w:rsidRPr="00D638F4">
        <w:t xml:space="preserve">Eastbury Practice in Northwood; </w:t>
      </w:r>
    </w:p>
    <w:p w14:paraId="53B278FE" w14:textId="77777777" w:rsidR="00BD152F" w:rsidRDefault="00D638F4" w:rsidP="00BD152F">
      <w:pPr>
        <w:pStyle w:val="ListParagraph"/>
        <w:numPr>
          <w:ilvl w:val="0"/>
          <w:numId w:val="5"/>
        </w:numPr>
        <w:spacing w:line="240" w:lineRule="auto"/>
        <w:ind w:left="714" w:hanging="357"/>
        <w:contextualSpacing w:val="0"/>
      </w:pPr>
      <w:r w:rsidRPr="00D638F4">
        <w:t xml:space="preserve">The Harefield Practice </w:t>
      </w:r>
    </w:p>
    <w:p w14:paraId="53E5995A" w14:textId="670F0040" w:rsidR="00D638F4" w:rsidRPr="00D638F4" w:rsidRDefault="00D638F4" w:rsidP="00BD152F">
      <w:pPr>
        <w:pStyle w:val="ListParagraph"/>
        <w:numPr>
          <w:ilvl w:val="0"/>
          <w:numId w:val="5"/>
        </w:numPr>
        <w:spacing w:line="240" w:lineRule="auto"/>
        <w:ind w:left="714" w:hanging="357"/>
        <w:contextualSpacing w:val="0"/>
      </w:pPr>
      <w:proofErr w:type="spellStart"/>
      <w:r w:rsidRPr="00D638F4">
        <w:t>Mountwood</w:t>
      </w:r>
      <w:proofErr w:type="spellEnd"/>
      <w:r w:rsidRPr="00D638F4">
        <w:t xml:space="preserve"> Surgery, which is the largest practice with over 11</w:t>
      </w:r>
      <w:r w:rsidR="00BD152F">
        <w:t>,000 patients</w:t>
      </w:r>
      <w:r w:rsidRPr="00D638F4">
        <w:t>.</w:t>
      </w:r>
    </w:p>
    <w:p w14:paraId="7E3D1F01" w14:textId="008E5D62" w:rsidR="0039466E" w:rsidRDefault="0039466E" w:rsidP="0039466E">
      <w:r w:rsidRPr="0039466E">
        <w:t xml:space="preserve">The PCN is based in </w:t>
      </w:r>
      <w:r w:rsidR="001D2D4C">
        <w:t xml:space="preserve">the </w:t>
      </w:r>
      <w:r w:rsidRPr="0039466E">
        <w:t xml:space="preserve">same building as Eastbury </w:t>
      </w:r>
      <w:r w:rsidR="001D2D4C">
        <w:t>P</w:t>
      </w:r>
      <w:r w:rsidRPr="0039466E">
        <w:t>ractice and work</w:t>
      </w:r>
      <w:r w:rsidR="001D2D4C">
        <w:t>s</w:t>
      </w:r>
      <w:r w:rsidRPr="0039466E">
        <w:t xml:space="preserve"> with the seven surgeries </w:t>
      </w:r>
      <w:r w:rsidR="001D2D4C">
        <w:t xml:space="preserve">to </w:t>
      </w:r>
      <w:r w:rsidRPr="0039466E">
        <w:t xml:space="preserve">organise the sharing of services and </w:t>
      </w:r>
      <w:r w:rsidR="001D2D4C">
        <w:t>provide</w:t>
      </w:r>
      <w:r w:rsidRPr="0039466E">
        <w:t xml:space="preserve"> support to Practices – including </w:t>
      </w:r>
      <w:r w:rsidR="001D2D4C">
        <w:t>support to Patient Participation Groups (P</w:t>
      </w:r>
      <w:r w:rsidRPr="0039466E">
        <w:t>PGs</w:t>
      </w:r>
      <w:r w:rsidR="001D2D4C">
        <w:t>)</w:t>
      </w:r>
      <w:r w:rsidRPr="0039466E">
        <w:t>.</w:t>
      </w:r>
    </w:p>
    <w:p w14:paraId="1B6A3C14" w14:textId="77777777" w:rsidR="003B2887" w:rsidRPr="003B2887" w:rsidRDefault="003B2887" w:rsidP="003B2887">
      <w:r w:rsidRPr="003B2887">
        <w:t>Our PCN has recruited a growing workforce of pharmacists, mental health workers, health and wellbeing coaches, social prescribers, physiotherapists and other clinical roles that will deliver services for patients across the neighbourhood and help them if they need to access other health or social services if needed.</w:t>
      </w:r>
    </w:p>
    <w:p w14:paraId="44F3025E" w14:textId="040F6486" w:rsidR="00BC2B89" w:rsidRPr="0039466E" w:rsidRDefault="00136600" w:rsidP="009A3547">
      <w:pPr>
        <w:spacing w:before="240"/>
      </w:pPr>
      <w:r w:rsidRPr="00136600">
        <w:rPr>
          <w:rFonts w:ascii="Light Stories" w:hAnsi="Light Stories"/>
          <w:b/>
          <w:bCs/>
          <w:color w:val="800000"/>
          <w:sz w:val="28"/>
          <w:szCs w:val="28"/>
        </w:rPr>
        <w:t>Care Quality Commission (CQC)</w:t>
      </w:r>
      <w:r w:rsidRPr="00136600">
        <w:rPr>
          <w:color w:val="800000"/>
          <w:sz w:val="28"/>
          <w:szCs w:val="28"/>
        </w:rPr>
        <w:t xml:space="preserve"> </w:t>
      </w:r>
      <w:r>
        <w:t xml:space="preserve">– </w:t>
      </w:r>
      <w:r w:rsidRPr="00136600">
        <w:t xml:space="preserve">the independent regulator of health and social care </w:t>
      </w:r>
      <w:r w:rsidR="00E20767">
        <w:t xml:space="preserve">services and organisations </w:t>
      </w:r>
      <w:r w:rsidRPr="00136600">
        <w:t>in Englan</w:t>
      </w:r>
      <w:r>
        <w:t>d.</w:t>
      </w:r>
    </w:p>
    <w:p w14:paraId="05660230" w14:textId="77777777" w:rsidR="00100F80" w:rsidRDefault="00100F80" w:rsidP="002B4C9A">
      <w:pPr>
        <w:rPr>
          <w:bdr w:val="none" w:sz="0" w:space="0" w:color="000000"/>
        </w:rPr>
      </w:pPr>
    </w:p>
    <w:p w14:paraId="5B769AB6" w14:textId="77777777" w:rsidR="005F1C7C" w:rsidRDefault="005F1C7C" w:rsidP="002B4C9A">
      <w:pPr>
        <w:rPr>
          <w:bdr w:val="none" w:sz="0" w:space="0" w:color="000000"/>
        </w:rPr>
      </w:pPr>
    </w:p>
    <w:sectPr w:rsidR="005F1C7C" w:rsidSect="0001254D">
      <w:footerReference w:type="default" r:id="rId8"/>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35BC7" w14:textId="77777777" w:rsidR="00FE468E" w:rsidRDefault="00FE468E" w:rsidP="00403EB2">
      <w:pPr>
        <w:spacing w:before="0" w:after="0" w:line="240" w:lineRule="auto"/>
      </w:pPr>
      <w:r>
        <w:separator/>
      </w:r>
    </w:p>
  </w:endnote>
  <w:endnote w:type="continuationSeparator" w:id="0">
    <w:p w14:paraId="22328B60" w14:textId="77777777" w:rsidR="00FE468E" w:rsidRDefault="00FE468E" w:rsidP="00403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Light Stories">
    <w:panose1 w:val="00000000000000000000"/>
    <w:charset w:val="00"/>
    <w:family w:val="auto"/>
    <w:pitch w:val="variable"/>
    <w:sig w:usb0="80000007" w:usb1="0000004A"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79DC" w14:textId="2845D4F5" w:rsidR="00403EB2" w:rsidRPr="00FD4603" w:rsidRDefault="00403EB2">
    <w:pPr>
      <w:pStyle w:val="Footer"/>
      <w:jc w:val="right"/>
      <w:rPr>
        <w:color w:val="800000"/>
        <w:sz w:val="18"/>
        <w:szCs w:val="18"/>
      </w:rPr>
    </w:pPr>
    <w:proofErr w:type="spellStart"/>
    <w:r w:rsidRPr="00FD4603">
      <w:rPr>
        <w:color w:val="800000"/>
        <w:sz w:val="18"/>
        <w:szCs w:val="18"/>
      </w:rPr>
      <w:t>Mountwood</w:t>
    </w:r>
    <w:proofErr w:type="spellEnd"/>
    <w:r w:rsidRPr="00FD4603">
      <w:rPr>
        <w:color w:val="800000"/>
        <w:sz w:val="18"/>
        <w:szCs w:val="18"/>
      </w:rPr>
      <w:t xml:space="preserve"> Surgery PPG </w:t>
    </w:r>
    <w:r w:rsidR="00FD4603" w:rsidRPr="00FD4603">
      <w:rPr>
        <w:color w:val="800000"/>
        <w:sz w:val="18"/>
        <w:szCs w:val="18"/>
      </w:rPr>
      <w:t xml:space="preserve">– Meeting Minutes </w:t>
    </w:r>
    <w:r w:rsidR="00FD4603" w:rsidRPr="00FD4603">
      <w:rPr>
        <w:color w:val="800000"/>
        <w:sz w:val="18"/>
        <w:szCs w:val="18"/>
      </w:rPr>
      <w:tab/>
    </w:r>
    <w:r w:rsidR="00FD4603" w:rsidRPr="00FD4603">
      <w:rPr>
        <w:color w:val="800000"/>
        <w:sz w:val="18"/>
        <w:szCs w:val="18"/>
      </w:rPr>
      <w:tab/>
    </w:r>
    <w:r w:rsidRPr="00FD4603">
      <w:rPr>
        <w:color w:val="800000"/>
        <w:sz w:val="18"/>
        <w:szCs w:val="18"/>
      </w:rPr>
      <w:t xml:space="preserve">Page </w:t>
    </w:r>
    <w:sdt>
      <w:sdtPr>
        <w:rPr>
          <w:color w:val="800000"/>
          <w:sz w:val="18"/>
          <w:szCs w:val="18"/>
        </w:rPr>
        <w:id w:val="-1768611196"/>
        <w:docPartObj>
          <w:docPartGallery w:val="Page Numbers (Bottom of Page)"/>
          <w:docPartUnique/>
        </w:docPartObj>
      </w:sdtPr>
      <w:sdtEndPr>
        <w:rPr>
          <w:noProof/>
        </w:rPr>
      </w:sdtEndPr>
      <w:sdtContent>
        <w:r w:rsidRPr="00FD4603">
          <w:rPr>
            <w:color w:val="800000"/>
            <w:sz w:val="18"/>
            <w:szCs w:val="18"/>
          </w:rPr>
          <w:fldChar w:fldCharType="begin"/>
        </w:r>
        <w:r w:rsidRPr="00FD4603">
          <w:rPr>
            <w:color w:val="800000"/>
            <w:sz w:val="18"/>
            <w:szCs w:val="18"/>
          </w:rPr>
          <w:instrText xml:space="preserve"> PAGE   \* MERGEFORMAT </w:instrText>
        </w:r>
        <w:r w:rsidRPr="00FD4603">
          <w:rPr>
            <w:color w:val="800000"/>
            <w:sz w:val="18"/>
            <w:szCs w:val="18"/>
          </w:rPr>
          <w:fldChar w:fldCharType="separate"/>
        </w:r>
        <w:r w:rsidRPr="00FD4603">
          <w:rPr>
            <w:noProof/>
            <w:color w:val="800000"/>
            <w:sz w:val="18"/>
            <w:szCs w:val="18"/>
          </w:rPr>
          <w:t>2</w:t>
        </w:r>
        <w:r w:rsidRPr="00FD4603">
          <w:rPr>
            <w:noProof/>
            <w:color w:val="800000"/>
            <w:sz w:val="18"/>
            <w:szCs w:val="18"/>
          </w:rPr>
          <w:fldChar w:fldCharType="end"/>
        </w:r>
      </w:sdtContent>
    </w:sdt>
  </w:p>
  <w:p w14:paraId="1DFFB8EE" w14:textId="77777777" w:rsidR="00403EB2" w:rsidRDefault="0040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D6F46" w14:textId="77777777" w:rsidR="00FE468E" w:rsidRDefault="00FE468E" w:rsidP="00403EB2">
      <w:pPr>
        <w:spacing w:before="0" w:after="0" w:line="240" w:lineRule="auto"/>
      </w:pPr>
      <w:r>
        <w:separator/>
      </w:r>
    </w:p>
  </w:footnote>
  <w:footnote w:type="continuationSeparator" w:id="0">
    <w:p w14:paraId="4D2F75CF" w14:textId="77777777" w:rsidR="00FE468E" w:rsidRDefault="00FE468E" w:rsidP="00403E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6270"/>
    <w:multiLevelType w:val="hybridMultilevel"/>
    <w:tmpl w:val="7E5C243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26871"/>
    <w:multiLevelType w:val="hybridMultilevel"/>
    <w:tmpl w:val="E72C1AC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C06F0"/>
    <w:multiLevelType w:val="hybridMultilevel"/>
    <w:tmpl w:val="9050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92B75"/>
    <w:multiLevelType w:val="hybridMultilevel"/>
    <w:tmpl w:val="042A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921D4"/>
    <w:multiLevelType w:val="hybridMultilevel"/>
    <w:tmpl w:val="FB160F54"/>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C5A4C"/>
    <w:multiLevelType w:val="multilevel"/>
    <w:tmpl w:val="AC7803BE"/>
    <w:lvl w:ilvl="0">
      <w:start w:val="1"/>
      <w:numFmt w:val="decimal"/>
      <w:lvlText w:val="%1."/>
      <w:lvlJc w:val="left"/>
      <w:pPr>
        <w:ind w:left="786" w:hanging="360"/>
      </w:pPr>
    </w:lvl>
    <w:lvl w:ilvl="1">
      <w:numFmt w:val="bullet"/>
      <w:lvlText w:val=""/>
      <w:lvlJc w:val="left"/>
      <w:pPr>
        <w:ind w:left="786" w:hanging="360"/>
      </w:pPr>
      <w:rPr>
        <w:rFonts w:ascii="Symbol" w:hAnsi="Symbol"/>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786D4277"/>
    <w:multiLevelType w:val="hybridMultilevel"/>
    <w:tmpl w:val="7B3299D4"/>
    <w:lvl w:ilvl="0" w:tplc="0809000F">
      <w:start w:val="1"/>
      <w:numFmt w:val="decimal"/>
      <w:lvlText w:val="%1."/>
      <w:lvlJc w:val="left"/>
      <w:pPr>
        <w:ind w:left="720" w:hanging="360"/>
      </w:pPr>
      <w:rPr>
        <w:rFont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ED1884"/>
    <w:multiLevelType w:val="hybridMultilevel"/>
    <w:tmpl w:val="60C8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724403">
    <w:abstractNumId w:val="2"/>
  </w:num>
  <w:num w:numId="2" w16cid:durableId="152301487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580748">
    <w:abstractNumId w:val="6"/>
  </w:num>
  <w:num w:numId="4" w16cid:durableId="1368407320">
    <w:abstractNumId w:val="0"/>
  </w:num>
  <w:num w:numId="5" w16cid:durableId="1017926748">
    <w:abstractNumId w:val="1"/>
  </w:num>
  <w:num w:numId="6" w16cid:durableId="1483349603">
    <w:abstractNumId w:val="7"/>
  </w:num>
  <w:num w:numId="7" w16cid:durableId="1081828762">
    <w:abstractNumId w:val="3"/>
  </w:num>
  <w:num w:numId="8" w16cid:durableId="1526557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5E"/>
    <w:rsid w:val="00004B3A"/>
    <w:rsid w:val="0001254D"/>
    <w:rsid w:val="00014EEF"/>
    <w:rsid w:val="000376B2"/>
    <w:rsid w:val="00045179"/>
    <w:rsid w:val="00047E0C"/>
    <w:rsid w:val="00054E62"/>
    <w:rsid w:val="00067158"/>
    <w:rsid w:val="00071481"/>
    <w:rsid w:val="00093777"/>
    <w:rsid w:val="00093AB6"/>
    <w:rsid w:val="000A3DC8"/>
    <w:rsid w:val="000D3CE4"/>
    <w:rsid w:val="000E4AA1"/>
    <w:rsid w:val="000F7E9C"/>
    <w:rsid w:val="00100F80"/>
    <w:rsid w:val="0011275B"/>
    <w:rsid w:val="00115BE5"/>
    <w:rsid w:val="00132DDA"/>
    <w:rsid w:val="00136600"/>
    <w:rsid w:val="0014485C"/>
    <w:rsid w:val="00147424"/>
    <w:rsid w:val="00152C76"/>
    <w:rsid w:val="00165118"/>
    <w:rsid w:val="001705BF"/>
    <w:rsid w:val="00190E89"/>
    <w:rsid w:val="001C7BFD"/>
    <w:rsid w:val="001D2D4C"/>
    <w:rsid w:val="001F5B9B"/>
    <w:rsid w:val="002067AD"/>
    <w:rsid w:val="00210118"/>
    <w:rsid w:val="00211EDF"/>
    <w:rsid w:val="002331F5"/>
    <w:rsid w:val="00245B2B"/>
    <w:rsid w:val="00245E38"/>
    <w:rsid w:val="002512E5"/>
    <w:rsid w:val="00265B43"/>
    <w:rsid w:val="00270BB0"/>
    <w:rsid w:val="00277B5D"/>
    <w:rsid w:val="00284B5E"/>
    <w:rsid w:val="002A4DE2"/>
    <w:rsid w:val="002A6D6B"/>
    <w:rsid w:val="002B0C71"/>
    <w:rsid w:val="002B4C9A"/>
    <w:rsid w:val="002B55F9"/>
    <w:rsid w:val="002C20E1"/>
    <w:rsid w:val="002C3DD9"/>
    <w:rsid w:val="002E455E"/>
    <w:rsid w:val="002E5114"/>
    <w:rsid w:val="002E67E0"/>
    <w:rsid w:val="002E6B4C"/>
    <w:rsid w:val="002F5E08"/>
    <w:rsid w:val="002F6040"/>
    <w:rsid w:val="00300FDA"/>
    <w:rsid w:val="00311739"/>
    <w:rsid w:val="00317B63"/>
    <w:rsid w:val="00327B2E"/>
    <w:rsid w:val="0033275A"/>
    <w:rsid w:val="003506A3"/>
    <w:rsid w:val="003527D7"/>
    <w:rsid w:val="0035319B"/>
    <w:rsid w:val="00355A8D"/>
    <w:rsid w:val="00361FDF"/>
    <w:rsid w:val="00362185"/>
    <w:rsid w:val="003632AA"/>
    <w:rsid w:val="003640C5"/>
    <w:rsid w:val="00366115"/>
    <w:rsid w:val="0037610F"/>
    <w:rsid w:val="00380D73"/>
    <w:rsid w:val="00392374"/>
    <w:rsid w:val="0039466E"/>
    <w:rsid w:val="003B2887"/>
    <w:rsid w:val="003B34A0"/>
    <w:rsid w:val="003D59DB"/>
    <w:rsid w:val="003E0487"/>
    <w:rsid w:val="003F4D0F"/>
    <w:rsid w:val="003F6756"/>
    <w:rsid w:val="004006B4"/>
    <w:rsid w:val="00403EB2"/>
    <w:rsid w:val="0041207B"/>
    <w:rsid w:val="0041693A"/>
    <w:rsid w:val="0041701A"/>
    <w:rsid w:val="004537CA"/>
    <w:rsid w:val="00472BF4"/>
    <w:rsid w:val="00485277"/>
    <w:rsid w:val="00494457"/>
    <w:rsid w:val="00494D90"/>
    <w:rsid w:val="004972F6"/>
    <w:rsid w:val="004A141D"/>
    <w:rsid w:val="004D0554"/>
    <w:rsid w:val="004D433C"/>
    <w:rsid w:val="004E7278"/>
    <w:rsid w:val="004F1A43"/>
    <w:rsid w:val="004F5192"/>
    <w:rsid w:val="00511168"/>
    <w:rsid w:val="00523EA7"/>
    <w:rsid w:val="00526C41"/>
    <w:rsid w:val="00530263"/>
    <w:rsid w:val="00547198"/>
    <w:rsid w:val="005662D0"/>
    <w:rsid w:val="0057745B"/>
    <w:rsid w:val="00586E99"/>
    <w:rsid w:val="00593487"/>
    <w:rsid w:val="005A0DAF"/>
    <w:rsid w:val="005A6EDE"/>
    <w:rsid w:val="005C6F5C"/>
    <w:rsid w:val="005D3BDE"/>
    <w:rsid w:val="005F1C7C"/>
    <w:rsid w:val="005F70E2"/>
    <w:rsid w:val="00617397"/>
    <w:rsid w:val="006174C6"/>
    <w:rsid w:val="00644701"/>
    <w:rsid w:val="00650DB1"/>
    <w:rsid w:val="00656286"/>
    <w:rsid w:val="00657A9D"/>
    <w:rsid w:val="00681D1F"/>
    <w:rsid w:val="00682722"/>
    <w:rsid w:val="00684145"/>
    <w:rsid w:val="00693644"/>
    <w:rsid w:val="006C7754"/>
    <w:rsid w:val="006C7804"/>
    <w:rsid w:val="006F2C7D"/>
    <w:rsid w:val="006F6163"/>
    <w:rsid w:val="00710053"/>
    <w:rsid w:val="007144FD"/>
    <w:rsid w:val="0071459E"/>
    <w:rsid w:val="0073325E"/>
    <w:rsid w:val="00764343"/>
    <w:rsid w:val="00771475"/>
    <w:rsid w:val="0079013E"/>
    <w:rsid w:val="00793F42"/>
    <w:rsid w:val="007A5D6B"/>
    <w:rsid w:val="007B43D5"/>
    <w:rsid w:val="007C6EE0"/>
    <w:rsid w:val="007E0A6C"/>
    <w:rsid w:val="007E5BF7"/>
    <w:rsid w:val="007F2A88"/>
    <w:rsid w:val="008206B7"/>
    <w:rsid w:val="0082311B"/>
    <w:rsid w:val="0082542F"/>
    <w:rsid w:val="00826F7E"/>
    <w:rsid w:val="00831AE0"/>
    <w:rsid w:val="008451D6"/>
    <w:rsid w:val="00851E02"/>
    <w:rsid w:val="008570C5"/>
    <w:rsid w:val="00862C1B"/>
    <w:rsid w:val="00890C28"/>
    <w:rsid w:val="008A361B"/>
    <w:rsid w:val="008B7790"/>
    <w:rsid w:val="008C712E"/>
    <w:rsid w:val="008F2B39"/>
    <w:rsid w:val="009400B2"/>
    <w:rsid w:val="0094195C"/>
    <w:rsid w:val="00955017"/>
    <w:rsid w:val="00966966"/>
    <w:rsid w:val="00967197"/>
    <w:rsid w:val="00972900"/>
    <w:rsid w:val="009A3547"/>
    <w:rsid w:val="009A36ED"/>
    <w:rsid w:val="009A7690"/>
    <w:rsid w:val="009A78DD"/>
    <w:rsid w:val="009B2074"/>
    <w:rsid w:val="009D1CE6"/>
    <w:rsid w:val="009E58F6"/>
    <w:rsid w:val="009F7027"/>
    <w:rsid w:val="00A0714B"/>
    <w:rsid w:val="00A10741"/>
    <w:rsid w:val="00A2259B"/>
    <w:rsid w:val="00A36FFD"/>
    <w:rsid w:val="00A54F97"/>
    <w:rsid w:val="00A816B0"/>
    <w:rsid w:val="00A861BB"/>
    <w:rsid w:val="00A91623"/>
    <w:rsid w:val="00A93F0F"/>
    <w:rsid w:val="00AA1DC6"/>
    <w:rsid w:val="00AA2BB4"/>
    <w:rsid w:val="00AB14AF"/>
    <w:rsid w:val="00AC0C3C"/>
    <w:rsid w:val="00AC31D0"/>
    <w:rsid w:val="00AC77E6"/>
    <w:rsid w:val="00AD7508"/>
    <w:rsid w:val="00AF4E4E"/>
    <w:rsid w:val="00B132C9"/>
    <w:rsid w:val="00B14121"/>
    <w:rsid w:val="00B174F0"/>
    <w:rsid w:val="00B23186"/>
    <w:rsid w:val="00B24694"/>
    <w:rsid w:val="00B30EF2"/>
    <w:rsid w:val="00B33F28"/>
    <w:rsid w:val="00B34E5D"/>
    <w:rsid w:val="00B464E0"/>
    <w:rsid w:val="00B70CD5"/>
    <w:rsid w:val="00B767BE"/>
    <w:rsid w:val="00BA5369"/>
    <w:rsid w:val="00BB1C57"/>
    <w:rsid w:val="00BC2B89"/>
    <w:rsid w:val="00BD152F"/>
    <w:rsid w:val="00BE3968"/>
    <w:rsid w:val="00BE3E11"/>
    <w:rsid w:val="00BF1CAB"/>
    <w:rsid w:val="00BF2246"/>
    <w:rsid w:val="00C138BD"/>
    <w:rsid w:val="00C232B4"/>
    <w:rsid w:val="00C4010C"/>
    <w:rsid w:val="00C40700"/>
    <w:rsid w:val="00C43E99"/>
    <w:rsid w:val="00C534B0"/>
    <w:rsid w:val="00C56A33"/>
    <w:rsid w:val="00C613E1"/>
    <w:rsid w:val="00CA0C2E"/>
    <w:rsid w:val="00CA6782"/>
    <w:rsid w:val="00CC0B6B"/>
    <w:rsid w:val="00CC576A"/>
    <w:rsid w:val="00CD1DD6"/>
    <w:rsid w:val="00CE0749"/>
    <w:rsid w:val="00D26DEB"/>
    <w:rsid w:val="00D408EE"/>
    <w:rsid w:val="00D638F4"/>
    <w:rsid w:val="00D70CB7"/>
    <w:rsid w:val="00D74D64"/>
    <w:rsid w:val="00D93C14"/>
    <w:rsid w:val="00D97D43"/>
    <w:rsid w:val="00DB5702"/>
    <w:rsid w:val="00DB57C4"/>
    <w:rsid w:val="00DD3443"/>
    <w:rsid w:val="00DE4368"/>
    <w:rsid w:val="00DF26D2"/>
    <w:rsid w:val="00DF4C03"/>
    <w:rsid w:val="00E106DE"/>
    <w:rsid w:val="00E17768"/>
    <w:rsid w:val="00E20767"/>
    <w:rsid w:val="00E3335C"/>
    <w:rsid w:val="00E50E57"/>
    <w:rsid w:val="00E55B11"/>
    <w:rsid w:val="00E73F06"/>
    <w:rsid w:val="00E74B63"/>
    <w:rsid w:val="00E80789"/>
    <w:rsid w:val="00E8473D"/>
    <w:rsid w:val="00E86071"/>
    <w:rsid w:val="00E954ED"/>
    <w:rsid w:val="00EA46DA"/>
    <w:rsid w:val="00EC5161"/>
    <w:rsid w:val="00EC5A64"/>
    <w:rsid w:val="00EE173A"/>
    <w:rsid w:val="00EE4126"/>
    <w:rsid w:val="00EF3CBF"/>
    <w:rsid w:val="00EF617F"/>
    <w:rsid w:val="00F01BBB"/>
    <w:rsid w:val="00F14F77"/>
    <w:rsid w:val="00F25645"/>
    <w:rsid w:val="00F27C25"/>
    <w:rsid w:val="00F34F3F"/>
    <w:rsid w:val="00F61097"/>
    <w:rsid w:val="00F773B8"/>
    <w:rsid w:val="00F855A4"/>
    <w:rsid w:val="00F862B8"/>
    <w:rsid w:val="00F90482"/>
    <w:rsid w:val="00FA178A"/>
    <w:rsid w:val="00FA3DC8"/>
    <w:rsid w:val="00FB11E4"/>
    <w:rsid w:val="00FB2B35"/>
    <w:rsid w:val="00FB3D1D"/>
    <w:rsid w:val="00FC3116"/>
    <w:rsid w:val="00FD1BC7"/>
    <w:rsid w:val="00FD22B3"/>
    <w:rsid w:val="00FD2598"/>
    <w:rsid w:val="00FD4603"/>
    <w:rsid w:val="00FE4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9339"/>
  <w15:chartTrackingRefBased/>
  <w15:docId w15:val="{B0396428-6BFC-4D75-8B44-AF8C74B6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62"/>
    <w:pPr>
      <w:spacing w:before="80" w:after="80" w:line="264" w:lineRule="auto"/>
    </w:pPr>
    <w:rPr>
      <w:color w:val="000099"/>
    </w:rPr>
  </w:style>
  <w:style w:type="paragraph" w:styleId="Heading1">
    <w:name w:val="heading 1"/>
    <w:basedOn w:val="Normal"/>
    <w:next w:val="Normal"/>
    <w:link w:val="Heading1Char"/>
    <w:uiPriority w:val="9"/>
    <w:qFormat/>
    <w:rsid w:val="002E455E"/>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55E"/>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55E"/>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55E"/>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55E"/>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55E"/>
    <w:rPr>
      <w:rFonts w:eastAsiaTheme="majorEastAsia" w:cstheme="majorBidi"/>
      <w:color w:val="272727" w:themeColor="text1" w:themeTint="D8"/>
    </w:rPr>
  </w:style>
  <w:style w:type="paragraph" w:styleId="Title">
    <w:name w:val="Title"/>
    <w:basedOn w:val="Normal"/>
    <w:next w:val="Normal"/>
    <w:link w:val="TitleChar"/>
    <w:uiPriority w:val="10"/>
    <w:qFormat/>
    <w:rsid w:val="002E455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55E"/>
    <w:pPr>
      <w:spacing w:before="160"/>
      <w:jc w:val="center"/>
    </w:pPr>
    <w:rPr>
      <w:i/>
      <w:iCs/>
      <w:color w:val="404040" w:themeColor="text1" w:themeTint="BF"/>
    </w:rPr>
  </w:style>
  <w:style w:type="character" w:customStyle="1" w:styleId="QuoteChar">
    <w:name w:val="Quote Char"/>
    <w:basedOn w:val="DefaultParagraphFont"/>
    <w:link w:val="Quote"/>
    <w:uiPriority w:val="29"/>
    <w:rsid w:val="002E455E"/>
    <w:rPr>
      <w:i/>
      <w:iCs/>
      <w:color w:val="404040" w:themeColor="text1" w:themeTint="BF"/>
    </w:rPr>
  </w:style>
  <w:style w:type="paragraph" w:styleId="ListParagraph">
    <w:name w:val="List Paragraph"/>
    <w:basedOn w:val="Normal"/>
    <w:uiPriority w:val="34"/>
    <w:qFormat/>
    <w:rsid w:val="002E455E"/>
    <w:pPr>
      <w:ind w:left="720"/>
      <w:contextualSpacing/>
    </w:pPr>
  </w:style>
  <w:style w:type="character" w:styleId="IntenseEmphasis">
    <w:name w:val="Intense Emphasis"/>
    <w:basedOn w:val="DefaultParagraphFont"/>
    <w:uiPriority w:val="21"/>
    <w:qFormat/>
    <w:rsid w:val="002E455E"/>
    <w:rPr>
      <w:i/>
      <w:iCs/>
      <w:color w:val="0F4761" w:themeColor="accent1" w:themeShade="BF"/>
    </w:rPr>
  </w:style>
  <w:style w:type="paragraph" w:styleId="IntenseQuote">
    <w:name w:val="Intense Quote"/>
    <w:basedOn w:val="Normal"/>
    <w:next w:val="Normal"/>
    <w:link w:val="IntenseQuoteChar"/>
    <w:uiPriority w:val="30"/>
    <w:qFormat/>
    <w:rsid w:val="002E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55E"/>
    <w:rPr>
      <w:i/>
      <w:iCs/>
      <w:color w:val="0F4761" w:themeColor="accent1" w:themeShade="BF"/>
    </w:rPr>
  </w:style>
  <w:style w:type="character" w:styleId="IntenseReference">
    <w:name w:val="Intense Reference"/>
    <w:basedOn w:val="DefaultParagraphFont"/>
    <w:uiPriority w:val="32"/>
    <w:qFormat/>
    <w:rsid w:val="002E455E"/>
    <w:rPr>
      <w:b/>
      <w:bCs/>
      <w:smallCaps/>
      <w:color w:val="0F4761" w:themeColor="accent1" w:themeShade="BF"/>
      <w:spacing w:val="5"/>
    </w:rPr>
  </w:style>
  <w:style w:type="paragraph" w:styleId="BodyText">
    <w:name w:val="Body Text"/>
    <w:basedOn w:val="Normal"/>
    <w:link w:val="BodyTextChar"/>
    <w:rsid w:val="002E455E"/>
    <w:pPr>
      <w:suppressAutoHyphens/>
      <w:spacing w:after="140" w:line="276" w:lineRule="auto"/>
    </w:pPr>
    <w:rPr>
      <w:rFonts w:ascii="Liberation Serif" w:eastAsia="Songti SC" w:hAnsi="Liberation Serif" w:cs="Arial Unicode MS"/>
      <w:sz w:val="24"/>
      <w:szCs w:val="24"/>
      <w:lang w:eastAsia="zh-CN" w:bidi="hi-IN"/>
      <w14:ligatures w14:val="none"/>
    </w:rPr>
  </w:style>
  <w:style w:type="character" w:customStyle="1" w:styleId="BodyTextChar">
    <w:name w:val="Body Text Char"/>
    <w:basedOn w:val="DefaultParagraphFont"/>
    <w:link w:val="BodyText"/>
    <w:rsid w:val="002E455E"/>
    <w:rPr>
      <w:rFonts w:ascii="Liberation Serif" w:eastAsia="Songti SC" w:hAnsi="Liberation Serif" w:cs="Arial Unicode MS"/>
      <w:sz w:val="24"/>
      <w:szCs w:val="24"/>
      <w:lang w:eastAsia="zh-CN" w:bidi="hi-IN"/>
      <w14:ligatures w14:val="none"/>
    </w:rPr>
  </w:style>
  <w:style w:type="table" w:styleId="TableGrid">
    <w:name w:val="Table Grid"/>
    <w:basedOn w:val="TableNormal"/>
    <w:uiPriority w:val="39"/>
    <w:rsid w:val="002E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EB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3EB2"/>
    <w:rPr>
      <w:color w:val="000099"/>
    </w:rPr>
  </w:style>
  <w:style w:type="paragraph" w:styleId="Footer">
    <w:name w:val="footer"/>
    <w:basedOn w:val="Normal"/>
    <w:link w:val="FooterChar"/>
    <w:uiPriority w:val="99"/>
    <w:unhideWhenUsed/>
    <w:rsid w:val="00403EB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3EB2"/>
    <w:rPr>
      <w:color w:val="000099"/>
    </w:rPr>
  </w:style>
  <w:style w:type="character" w:styleId="Hyperlink">
    <w:name w:val="Hyperlink"/>
    <w:basedOn w:val="DefaultParagraphFont"/>
    <w:uiPriority w:val="99"/>
    <w:unhideWhenUsed/>
    <w:rsid w:val="00100F80"/>
    <w:rPr>
      <w:color w:val="467886" w:themeColor="hyperlink"/>
      <w:u w:val="single"/>
    </w:rPr>
  </w:style>
  <w:style w:type="character" w:styleId="UnresolvedMention">
    <w:name w:val="Unresolved Mention"/>
    <w:basedOn w:val="DefaultParagraphFont"/>
    <w:uiPriority w:val="99"/>
    <w:semiHidden/>
    <w:unhideWhenUsed/>
    <w:rsid w:val="0010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4578">
      <w:bodyDiv w:val="1"/>
      <w:marLeft w:val="0"/>
      <w:marRight w:val="0"/>
      <w:marTop w:val="0"/>
      <w:marBottom w:val="0"/>
      <w:divBdr>
        <w:top w:val="none" w:sz="0" w:space="0" w:color="auto"/>
        <w:left w:val="none" w:sz="0" w:space="0" w:color="auto"/>
        <w:bottom w:val="none" w:sz="0" w:space="0" w:color="auto"/>
        <w:right w:val="none" w:sz="0" w:space="0" w:color="auto"/>
      </w:divBdr>
    </w:div>
    <w:div w:id="192421285">
      <w:bodyDiv w:val="1"/>
      <w:marLeft w:val="0"/>
      <w:marRight w:val="0"/>
      <w:marTop w:val="0"/>
      <w:marBottom w:val="0"/>
      <w:divBdr>
        <w:top w:val="none" w:sz="0" w:space="0" w:color="auto"/>
        <w:left w:val="none" w:sz="0" w:space="0" w:color="auto"/>
        <w:bottom w:val="none" w:sz="0" w:space="0" w:color="auto"/>
        <w:right w:val="none" w:sz="0" w:space="0" w:color="auto"/>
      </w:divBdr>
    </w:div>
    <w:div w:id="366489397">
      <w:bodyDiv w:val="1"/>
      <w:marLeft w:val="0"/>
      <w:marRight w:val="0"/>
      <w:marTop w:val="0"/>
      <w:marBottom w:val="0"/>
      <w:divBdr>
        <w:top w:val="none" w:sz="0" w:space="0" w:color="auto"/>
        <w:left w:val="none" w:sz="0" w:space="0" w:color="auto"/>
        <w:bottom w:val="none" w:sz="0" w:space="0" w:color="auto"/>
        <w:right w:val="none" w:sz="0" w:space="0" w:color="auto"/>
      </w:divBdr>
    </w:div>
    <w:div w:id="388381879">
      <w:bodyDiv w:val="1"/>
      <w:marLeft w:val="0"/>
      <w:marRight w:val="0"/>
      <w:marTop w:val="0"/>
      <w:marBottom w:val="0"/>
      <w:divBdr>
        <w:top w:val="none" w:sz="0" w:space="0" w:color="auto"/>
        <w:left w:val="none" w:sz="0" w:space="0" w:color="auto"/>
        <w:bottom w:val="none" w:sz="0" w:space="0" w:color="auto"/>
        <w:right w:val="none" w:sz="0" w:space="0" w:color="auto"/>
      </w:divBdr>
    </w:div>
    <w:div w:id="705254434">
      <w:bodyDiv w:val="1"/>
      <w:marLeft w:val="0"/>
      <w:marRight w:val="0"/>
      <w:marTop w:val="0"/>
      <w:marBottom w:val="0"/>
      <w:divBdr>
        <w:top w:val="none" w:sz="0" w:space="0" w:color="auto"/>
        <w:left w:val="none" w:sz="0" w:space="0" w:color="auto"/>
        <w:bottom w:val="none" w:sz="0" w:space="0" w:color="auto"/>
        <w:right w:val="none" w:sz="0" w:space="0" w:color="auto"/>
      </w:divBdr>
    </w:div>
    <w:div w:id="893006396">
      <w:bodyDiv w:val="1"/>
      <w:marLeft w:val="0"/>
      <w:marRight w:val="0"/>
      <w:marTop w:val="0"/>
      <w:marBottom w:val="0"/>
      <w:divBdr>
        <w:top w:val="none" w:sz="0" w:space="0" w:color="auto"/>
        <w:left w:val="none" w:sz="0" w:space="0" w:color="auto"/>
        <w:bottom w:val="none" w:sz="0" w:space="0" w:color="auto"/>
        <w:right w:val="none" w:sz="0" w:space="0" w:color="auto"/>
      </w:divBdr>
    </w:div>
    <w:div w:id="1483808232">
      <w:bodyDiv w:val="1"/>
      <w:marLeft w:val="0"/>
      <w:marRight w:val="0"/>
      <w:marTop w:val="0"/>
      <w:marBottom w:val="0"/>
      <w:divBdr>
        <w:top w:val="none" w:sz="0" w:space="0" w:color="auto"/>
        <w:left w:val="none" w:sz="0" w:space="0" w:color="auto"/>
        <w:bottom w:val="none" w:sz="0" w:space="0" w:color="auto"/>
        <w:right w:val="none" w:sz="0" w:space="0" w:color="auto"/>
      </w:divBdr>
    </w:div>
    <w:div w:id="19333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Pink</dc:creator>
  <cp:keywords/>
  <dc:description/>
  <cp:lastModifiedBy>Sharon Pink</cp:lastModifiedBy>
  <cp:revision>12</cp:revision>
  <dcterms:created xsi:type="dcterms:W3CDTF">2024-07-23T17:22:00Z</dcterms:created>
  <dcterms:modified xsi:type="dcterms:W3CDTF">2024-07-24T08:21:00Z</dcterms:modified>
</cp:coreProperties>
</file>